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8CED" w14:textId="77777777" w:rsidR="001902C6" w:rsidRDefault="001902C6" w:rsidP="001902C6">
      <w:pPr>
        <w:rPr>
          <w:rFonts w:ascii="Arial" w:hAnsi="Arial" w:cs="Arial"/>
          <w:sz w:val="24"/>
          <w:szCs w:val="24"/>
        </w:rPr>
      </w:pPr>
    </w:p>
    <w:p w14:paraId="3E154B8C" w14:textId="77777777" w:rsidR="001902C6" w:rsidRPr="00A91BCC" w:rsidRDefault="001902C6" w:rsidP="001902C6">
      <w:pPr>
        <w:jc w:val="center"/>
        <w:rPr>
          <w:b/>
          <w:noProof/>
          <w:sz w:val="32"/>
          <w:szCs w:val="32"/>
          <w:lang w:eastAsia="en-GB"/>
        </w:rPr>
      </w:pPr>
      <w:r w:rsidRPr="00A91BCC">
        <w:rPr>
          <w:b/>
          <w:noProof/>
          <w:sz w:val="32"/>
          <w:szCs w:val="32"/>
          <w:lang w:eastAsia="en-GB"/>
        </w:rPr>
        <w:t>Curzon SEND Across the Curriculum</w:t>
      </w:r>
    </w:p>
    <w:p w14:paraId="765A74CC" w14:textId="35E55CFD" w:rsidR="005C5BB4" w:rsidRDefault="00B97D10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C63B9B" wp14:editId="1907F64E">
            <wp:simplePos x="0" y="0"/>
            <wp:positionH relativeFrom="column">
              <wp:posOffset>4210409</wp:posOffset>
            </wp:positionH>
            <wp:positionV relativeFrom="paragraph">
              <wp:posOffset>8669</wp:posOffset>
            </wp:positionV>
            <wp:extent cx="1562100" cy="1289685"/>
            <wp:effectExtent l="0" t="0" r="0" b="5715"/>
            <wp:wrapTight wrapText="bothSides">
              <wp:wrapPolygon edited="0">
                <wp:start x="0" y="0"/>
                <wp:lineTo x="0" y="21377"/>
                <wp:lineTo x="21337" y="21377"/>
                <wp:lineTo x="21337" y="0"/>
                <wp:lineTo x="0" y="0"/>
              </wp:wrapPolygon>
            </wp:wrapTight>
            <wp:docPr id="6" name="Picture 5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44FCD4C-C129-97C6-645B-A225CF3C4C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text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D44FCD4C-C129-97C6-645B-A225CF3C4C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AB384" w14:textId="4342576D" w:rsidR="00D20ED6" w:rsidRDefault="001902C6" w:rsidP="01B8620A">
      <w:r>
        <w:rPr>
          <w:noProof/>
        </w:rPr>
        <w:drawing>
          <wp:anchor distT="0" distB="0" distL="114300" distR="114300" simplePos="0" relativeHeight="251658242" behindDoc="0" locked="0" layoutInCell="1" allowOverlap="1" wp14:anchorId="4D7732A6" wp14:editId="5384A7EE">
            <wp:simplePos x="0" y="0"/>
            <wp:positionH relativeFrom="column">
              <wp:posOffset>2573655</wp:posOffset>
            </wp:positionH>
            <wp:positionV relativeFrom="paragraph">
              <wp:posOffset>16510</wp:posOffset>
            </wp:positionV>
            <wp:extent cx="1240155" cy="930275"/>
            <wp:effectExtent l="0" t="0" r="0" b="3175"/>
            <wp:wrapSquare wrapText="bothSides"/>
            <wp:docPr id="911202429" name="Picture 911202429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02429" name="Picture 911202429" descr="A black background with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A2248AB">
        <w:rPr>
          <w:noProof/>
        </w:rPr>
        <w:drawing>
          <wp:inline distT="0" distB="0" distL="0" distR="0" wp14:anchorId="43F00F73" wp14:editId="11E7FC0C">
            <wp:extent cx="2084773" cy="1063625"/>
            <wp:effectExtent l="0" t="0" r="9525" b="0"/>
            <wp:docPr id="391959510" name="Content Placeholder 8" descr="Chart, funne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8"/>
                    <pic:cNvPicPr/>
                  </pic:nvPicPr>
                  <pic:blipFill>
                    <a:blip r:embed="rId12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id="{56155C9C-1051-D5EE-7A8D-D11F44D9DF65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73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9872" w14:textId="757FDCD3" w:rsidR="00D20ED6" w:rsidRPr="00F97B1E" w:rsidRDefault="00D20ED6">
      <w:pPr>
        <w:rPr>
          <w:rFonts w:ascii="Arial" w:hAnsi="Arial" w:cs="Arial"/>
          <w:sz w:val="24"/>
          <w:szCs w:val="24"/>
        </w:rPr>
      </w:pPr>
    </w:p>
    <w:p w14:paraId="6AE1D3F4" w14:textId="7D60704F" w:rsidR="005C5BB4" w:rsidRPr="001902C6" w:rsidRDefault="000F0A38" w:rsidP="00F97B1E">
      <w:pPr>
        <w:pStyle w:val="NoSpacing"/>
        <w:rPr>
          <w:rFonts w:ascii="Arial" w:hAnsi="Arial" w:cs="Arial"/>
          <w:b/>
          <w:bCs/>
          <w:sz w:val="28"/>
          <w:szCs w:val="28"/>
          <w:lang w:eastAsia="en-GB"/>
        </w:rPr>
      </w:pPr>
      <w:r w:rsidRPr="001902C6">
        <w:rPr>
          <w:rFonts w:ascii="Arial" w:hAnsi="Arial" w:cs="Arial"/>
          <w:b/>
          <w:bCs/>
          <w:sz w:val="28"/>
          <w:szCs w:val="28"/>
          <w:lang w:eastAsia="en-GB"/>
        </w:rPr>
        <w:t>Intent</w:t>
      </w:r>
    </w:p>
    <w:p w14:paraId="326FEABE" w14:textId="4449C2F1" w:rsidR="005C5BB4" w:rsidRPr="005C5BB4" w:rsidRDefault="005C5BB4" w:rsidP="00D20ED6">
      <w:pPr>
        <w:pStyle w:val="NoSpacing"/>
        <w:jc w:val="both"/>
        <w:rPr>
          <w:rFonts w:ascii="Arial" w:hAnsi="Arial" w:cs="Arial"/>
          <w:b/>
          <w:bCs/>
          <w:lang w:eastAsia="en-GB"/>
        </w:rPr>
      </w:pPr>
    </w:p>
    <w:p w14:paraId="57FC2B3F" w14:textId="51F34283" w:rsidR="000F0A38" w:rsidRDefault="00993AF2" w:rsidP="00F12518">
      <w:pPr>
        <w:pStyle w:val="NoSpacing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Our vision is for all to grow like the mustard seed. </w:t>
      </w:r>
      <w:r w:rsidR="00025449" w:rsidRPr="00025449">
        <w:rPr>
          <w:rFonts w:ascii="Arial" w:eastAsia="Times New Roman" w:hAnsi="Arial" w:cs="Arial"/>
          <w:lang w:eastAsia="en-GB"/>
        </w:rPr>
        <w:t>We have high ambitions for all pupils. Our ethos is to enable all children to reach their potential. We do not place a ceiling on attainment. Through carefully designing our curriculum</w:t>
      </w:r>
      <w:r w:rsidR="00797E9D">
        <w:rPr>
          <w:rFonts w:ascii="Arial" w:eastAsia="Times New Roman" w:hAnsi="Arial" w:cs="Arial"/>
          <w:lang w:eastAsia="en-GB"/>
        </w:rPr>
        <w:t xml:space="preserve"> and adapting out teaching</w:t>
      </w:r>
      <w:r w:rsidR="00025449" w:rsidRPr="00025449">
        <w:rPr>
          <w:rFonts w:ascii="Arial" w:eastAsia="Times New Roman" w:hAnsi="Arial" w:cs="Arial"/>
          <w:lang w:eastAsia="en-GB"/>
        </w:rPr>
        <w:t xml:space="preserve"> to include a range of different activities and meet varying needs, we ensure that all pupils, including SEND, can participate fully. </w:t>
      </w:r>
    </w:p>
    <w:p w14:paraId="16EED6C3" w14:textId="77777777" w:rsidR="000F0A38" w:rsidRDefault="000F0A38" w:rsidP="00F12518">
      <w:pPr>
        <w:pStyle w:val="NoSpacing"/>
        <w:jc w:val="both"/>
        <w:rPr>
          <w:rFonts w:ascii="Arial" w:eastAsia="Times New Roman" w:hAnsi="Arial" w:cs="Arial"/>
          <w:lang w:eastAsia="en-GB"/>
        </w:rPr>
      </w:pPr>
    </w:p>
    <w:p w14:paraId="6BAD11CB" w14:textId="77777777" w:rsidR="00514FEA" w:rsidRDefault="00514FEA" w:rsidP="00514FEA">
      <w:pPr>
        <w:pStyle w:val="NoSpacing"/>
        <w:jc w:val="both"/>
        <w:rPr>
          <w:rFonts w:ascii="Arial" w:eastAsia="Times New Roman" w:hAnsi="Arial" w:cs="Arial"/>
          <w:lang w:eastAsia="en-GB"/>
        </w:rPr>
      </w:pPr>
      <w:r w:rsidRPr="00956BD6">
        <w:rPr>
          <w:rFonts w:ascii="Arial" w:eastAsia="Times New Roman" w:hAnsi="Arial" w:cs="Arial"/>
          <w:lang w:eastAsia="en-GB"/>
        </w:rPr>
        <w:t xml:space="preserve">All children learn and develop in different ways and may </w:t>
      </w:r>
      <w:r>
        <w:rPr>
          <w:rFonts w:ascii="Arial" w:eastAsia="Times New Roman" w:hAnsi="Arial" w:cs="Arial"/>
          <w:lang w:eastAsia="en-GB"/>
        </w:rPr>
        <w:t>require additional</w:t>
      </w:r>
      <w:r w:rsidRPr="00956BD6">
        <w:rPr>
          <w:rFonts w:ascii="Arial" w:eastAsia="Times New Roman" w:hAnsi="Arial" w:cs="Arial"/>
          <w:lang w:eastAsia="en-GB"/>
        </w:rPr>
        <w:t xml:space="preserve"> help and support at various points </w:t>
      </w:r>
      <w:r>
        <w:rPr>
          <w:rFonts w:ascii="Arial" w:eastAsia="Times New Roman" w:hAnsi="Arial" w:cs="Arial"/>
          <w:lang w:eastAsia="en-GB"/>
        </w:rPr>
        <w:t xml:space="preserve">in their journey </w:t>
      </w:r>
      <w:r w:rsidRPr="00956BD6">
        <w:rPr>
          <w:rFonts w:ascii="Arial" w:eastAsia="Times New Roman" w:hAnsi="Arial" w:cs="Arial"/>
          <w:lang w:eastAsia="en-GB"/>
        </w:rPr>
        <w:t>through school. Some children, at some time in their school life might have additional or different needs and it may be that they will be on our SEN</w:t>
      </w:r>
      <w:r>
        <w:rPr>
          <w:rFonts w:ascii="Arial" w:eastAsia="Times New Roman" w:hAnsi="Arial" w:cs="Arial"/>
          <w:lang w:eastAsia="en-GB"/>
        </w:rPr>
        <w:t>D</w:t>
      </w:r>
      <w:r w:rsidRPr="00956BD6">
        <w:rPr>
          <w:rFonts w:ascii="Arial" w:eastAsia="Times New Roman" w:hAnsi="Arial" w:cs="Arial"/>
          <w:lang w:eastAsia="en-GB"/>
        </w:rPr>
        <w:t xml:space="preserve"> register for varying periods of time. </w:t>
      </w:r>
    </w:p>
    <w:p w14:paraId="72560891" w14:textId="77777777" w:rsidR="00514FEA" w:rsidRDefault="00514FEA" w:rsidP="00514FEA">
      <w:pPr>
        <w:pStyle w:val="NoSpacing"/>
        <w:jc w:val="both"/>
        <w:rPr>
          <w:rFonts w:ascii="Arial" w:eastAsia="Times New Roman" w:hAnsi="Arial" w:cs="Arial"/>
          <w:lang w:eastAsia="en-GB"/>
        </w:rPr>
      </w:pPr>
    </w:p>
    <w:p w14:paraId="5C0338D4" w14:textId="24FED1CE" w:rsidR="00BC11CF" w:rsidRDefault="000F0A38" w:rsidP="00F12518">
      <w:pPr>
        <w:pStyle w:val="NoSpacing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One of our key</w:t>
      </w:r>
      <w:r w:rsidR="00750D94">
        <w:rPr>
          <w:rFonts w:ascii="Arial" w:eastAsia="Times New Roman" w:hAnsi="Arial" w:cs="Arial"/>
          <w:lang w:eastAsia="en-GB"/>
        </w:rPr>
        <w:t xml:space="preserve"> school</w:t>
      </w:r>
      <w:r>
        <w:rPr>
          <w:rFonts w:ascii="Arial" w:eastAsia="Times New Roman" w:hAnsi="Arial" w:cs="Arial"/>
          <w:lang w:eastAsia="en-GB"/>
        </w:rPr>
        <w:t xml:space="preserve"> values is courage and our aim is for</w:t>
      </w:r>
      <w:r w:rsidR="002A622C">
        <w:rPr>
          <w:rFonts w:ascii="Arial" w:eastAsia="Times New Roman" w:hAnsi="Arial" w:cs="Arial"/>
          <w:lang w:eastAsia="en-GB"/>
        </w:rPr>
        <w:t xml:space="preserve"> all pupils, including</w:t>
      </w:r>
      <w:r>
        <w:rPr>
          <w:rFonts w:ascii="Arial" w:eastAsia="Times New Roman" w:hAnsi="Arial" w:cs="Arial"/>
          <w:lang w:eastAsia="en-GB"/>
        </w:rPr>
        <w:t xml:space="preserve"> SEND pupils to develop learner independence and resilience. </w:t>
      </w:r>
      <w:r w:rsidR="002A622C">
        <w:rPr>
          <w:rFonts w:ascii="Arial" w:eastAsia="Times New Roman" w:hAnsi="Arial" w:cs="Arial"/>
          <w:lang w:eastAsia="en-GB"/>
        </w:rPr>
        <w:t xml:space="preserve">We use the inverted triangle of support whereby we encourage </w:t>
      </w:r>
      <w:r w:rsidR="00E942CC">
        <w:rPr>
          <w:rFonts w:ascii="Arial" w:eastAsia="Times New Roman" w:hAnsi="Arial" w:cs="Arial"/>
          <w:lang w:eastAsia="en-GB"/>
        </w:rPr>
        <w:t>self-scaffolding</w:t>
      </w:r>
      <w:r w:rsidR="002A622C">
        <w:rPr>
          <w:rFonts w:ascii="Arial" w:eastAsia="Times New Roman" w:hAnsi="Arial" w:cs="Arial"/>
          <w:lang w:eastAsia="en-GB"/>
        </w:rPr>
        <w:t xml:space="preserve"> </w:t>
      </w:r>
      <w:r w:rsidR="00E942CC">
        <w:rPr>
          <w:rFonts w:ascii="Arial" w:eastAsia="Times New Roman" w:hAnsi="Arial" w:cs="Arial"/>
          <w:lang w:eastAsia="en-GB"/>
        </w:rPr>
        <w:t>and start by providing the least support</w:t>
      </w:r>
      <w:r w:rsidR="00750D94">
        <w:rPr>
          <w:rFonts w:ascii="Arial" w:eastAsia="Times New Roman" w:hAnsi="Arial" w:cs="Arial"/>
          <w:lang w:eastAsia="en-GB"/>
        </w:rPr>
        <w:t>.</w:t>
      </w:r>
      <w:r w:rsidR="002A622C">
        <w:rPr>
          <w:rFonts w:ascii="Arial" w:eastAsia="Times New Roman" w:hAnsi="Arial" w:cs="Arial"/>
          <w:lang w:eastAsia="en-GB"/>
        </w:rPr>
        <w:t xml:space="preserve"> </w:t>
      </w:r>
      <w:r w:rsidRPr="00956BD6">
        <w:rPr>
          <w:rFonts w:ascii="Arial" w:eastAsia="Times New Roman" w:hAnsi="Arial" w:cs="Arial"/>
          <w:lang w:eastAsia="en-GB"/>
        </w:rPr>
        <w:t xml:space="preserve">All children </w:t>
      </w:r>
      <w:r>
        <w:rPr>
          <w:rFonts w:ascii="Arial" w:eastAsia="Times New Roman" w:hAnsi="Arial" w:cs="Arial"/>
          <w:lang w:eastAsia="en-GB"/>
        </w:rPr>
        <w:t xml:space="preserve">with SEND needs </w:t>
      </w:r>
      <w:r w:rsidRPr="00956BD6">
        <w:rPr>
          <w:rFonts w:ascii="Arial" w:eastAsia="Times New Roman" w:hAnsi="Arial" w:cs="Arial"/>
          <w:lang w:eastAsia="en-GB"/>
        </w:rPr>
        <w:t>benefit from quality first teaching in the classroom with a teacher.</w:t>
      </w:r>
      <w:r>
        <w:rPr>
          <w:rFonts w:ascii="Arial" w:eastAsia="Times New Roman" w:hAnsi="Arial" w:cs="Arial"/>
          <w:lang w:eastAsia="en-GB"/>
        </w:rPr>
        <w:t xml:space="preserve"> </w:t>
      </w:r>
      <w:r w:rsidR="00025449" w:rsidRPr="00025449">
        <w:rPr>
          <w:rFonts w:ascii="Arial" w:eastAsia="Times New Roman" w:hAnsi="Arial" w:cs="Arial"/>
          <w:lang w:eastAsia="en-GB"/>
        </w:rPr>
        <w:t>We keep interventions to a minimum to ensure that all pupils can access the full curriculum.</w:t>
      </w:r>
      <w:r w:rsidR="00993AF2">
        <w:rPr>
          <w:rFonts w:ascii="Arial" w:eastAsia="Times New Roman" w:hAnsi="Arial" w:cs="Arial"/>
          <w:lang w:eastAsia="en-GB"/>
        </w:rPr>
        <w:t xml:space="preserve"> </w:t>
      </w:r>
      <w:r w:rsidR="004951ED">
        <w:rPr>
          <w:rFonts w:ascii="Arial" w:eastAsia="Times New Roman" w:hAnsi="Arial" w:cs="Arial"/>
          <w:lang w:eastAsia="en-GB"/>
        </w:rPr>
        <w:t>Some brief interventions, such as pre teach are led by the class teacher.</w:t>
      </w:r>
    </w:p>
    <w:p w14:paraId="5B22BB56" w14:textId="244AEF9C" w:rsidR="00D20ED6" w:rsidRDefault="00514FEA" w:rsidP="002B1995">
      <w:pPr>
        <w:pStyle w:val="NoSpacing"/>
        <w:jc w:val="both"/>
        <w:rPr>
          <w:rFonts w:ascii="Arial" w:eastAsia="Times New Roman" w:hAnsi="Arial" w:cs="Arial"/>
          <w:lang w:eastAsia="en-GB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D038FD4" wp14:editId="7CB1771A">
            <wp:simplePos x="0" y="0"/>
            <wp:positionH relativeFrom="margin">
              <wp:posOffset>0</wp:posOffset>
            </wp:positionH>
            <wp:positionV relativeFrom="paragraph">
              <wp:posOffset>158115</wp:posOffset>
            </wp:positionV>
            <wp:extent cx="3800475" cy="1906270"/>
            <wp:effectExtent l="0" t="0" r="9525" b="0"/>
            <wp:wrapTight wrapText="bothSides">
              <wp:wrapPolygon edited="0">
                <wp:start x="0" y="0"/>
                <wp:lineTo x="0" y="21370"/>
                <wp:lineTo x="21546" y="21370"/>
                <wp:lineTo x="21546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25C4EE73-3507-B984-D83B-BB819AC2DB2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25C4EE73-3507-B984-D83B-BB819AC2DB2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1F592" w14:textId="1CE5E1A9" w:rsidR="002F6C69" w:rsidRDefault="002F6C69" w:rsidP="00F97B1E">
      <w:pPr>
        <w:pStyle w:val="NoSpacing"/>
        <w:rPr>
          <w:rFonts w:ascii="Arial" w:eastAsia="Times New Roman" w:hAnsi="Arial" w:cs="Arial"/>
          <w:lang w:eastAsia="en-GB"/>
        </w:rPr>
      </w:pPr>
    </w:p>
    <w:p w14:paraId="194E0B54" w14:textId="3796A53A" w:rsidR="00481AB9" w:rsidRPr="002B1995" w:rsidRDefault="002B1386" w:rsidP="00F97B1E">
      <w:pPr>
        <w:pStyle w:val="NoSpacing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Individual</w:t>
      </w:r>
      <w:r w:rsidR="00481AB9" w:rsidRPr="002B1995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2B1995">
        <w:rPr>
          <w:rFonts w:ascii="Arial" w:eastAsia="Times New Roman" w:hAnsi="Arial" w:cs="Arial"/>
          <w:b/>
          <w:bCs/>
          <w:lang w:eastAsia="en-GB"/>
        </w:rPr>
        <w:t>Ne</w:t>
      </w:r>
      <w:r w:rsidR="00481AB9" w:rsidRPr="002B1995">
        <w:rPr>
          <w:rFonts w:ascii="Arial" w:eastAsia="Times New Roman" w:hAnsi="Arial" w:cs="Arial"/>
          <w:b/>
          <w:bCs/>
          <w:lang w:eastAsia="en-GB"/>
        </w:rPr>
        <w:t>eds</w:t>
      </w:r>
    </w:p>
    <w:p w14:paraId="5630F38E" w14:textId="04DF28D4" w:rsidR="00D43B9C" w:rsidRPr="00D43B9C" w:rsidRDefault="00D43B9C" w:rsidP="00F97B1E">
      <w:pPr>
        <w:pStyle w:val="NoSpacing"/>
        <w:rPr>
          <w:rFonts w:ascii="Arial" w:eastAsia="Times New Roman" w:hAnsi="Arial" w:cs="Arial"/>
          <w:u w:val="single"/>
          <w:lang w:eastAsia="en-GB"/>
        </w:rPr>
      </w:pPr>
    </w:p>
    <w:p w14:paraId="2409377D" w14:textId="028769AA" w:rsidR="00F12518" w:rsidRDefault="00F217E4" w:rsidP="00F217E4">
      <w:pPr>
        <w:pStyle w:val="NoSpacing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SEND is divided nationally into 4 key areas: </w:t>
      </w:r>
      <w:r w:rsidRPr="00F217E4">
        <w:rPr>
          <w:rFonts w:ascii="Arial" w:eastAsia="Times New Roman" w:hAnsi="Arial" w:cs="Arial"/>
          <w:lang w:eastAsia="en-GB"/>
        </w:rPr>
        <w:t>Communication and Interaction</w:t>
      </w:r>
      <w:r>
        <w:rPr>
          <w:rFonts w:ascii="Arial" w:eastAsia="Times New Roman" w:hAnsi="Arial" w:cs="Arial"/>
          <w:lang w:eastAsia="en-GB"/>
        </w:rPr>
        <w:t xml:space="preserve">, </w:t>
      </w:r>
      <w:r w:rsidRPr="00F217E4">
        <w:rPr>
          <w:rFonts w:ascii="Arial" w:eastAsia="Times New Roman" w:hAnsi="Arial" w:cs="Arial"/>
          <w:lang w:eastAsia="en-GB"/>
        </w:rPr>
        <w:t>Cognition and Learning</w:t>
      </w:r>
      <w:r>
        <w:rPr>
          <w:rFonts w:ascii="Arial" w:eastAsia="Times New Roman" w:hAnsi="Arial" w:cs="Arial"/>
          <w:lang w:eastAsia="en-GB"/>
        </w:rPr>
        <w:t xml:space="preserve">, </w:t>
      </w:r>
      <w:r w:rsidRPr="00F217E4">
        <w:rPr>
          <w:rFonts w:ascii="Arial" w:eastAsia="Times New Roman" w:hAnsi="Arial" w:cs="Arial"/>
          <w:lang w:eastAsia="en-GB"/>
        </w:rPr>
        <w:t>Social, mental and emotional health</w:t>
      </w:r>
      <w:r>
        <w:rPr>
          <w:rFonts w:ascii="Arial" w:eastAsia="Times New Roman" w:hAnsi="Arial" w:cs="Arial"/>
          <w:lang w:eastAsia="en-GB"/>
        </w:rPr>
        <w:t xml:space="preserve">, </w:t>
      </w:r>
      <w:r w:rsidRPr="00F217E4">
        <w:rPr>
          <w:rFonts w:ascii="Arial" w:eastAsia="Times New Roman" w:hAnsi="Arial" w:cs="Arial"/>
          <w:lang w:eastAsia="en-GB"/>
        </w:rPr>
        <w:t>Physical and/or Sensory Needs</w:t>
      </w:r>
      <w:r>
        <w:rPr>
          <w:rFonts w:ascii="Arial" w:eastAsia="Times New Roman" w:hAnsi="Arial" w:cs="Arial"/>
          <w:lang w:eastAsia="en-GB"/>
        </w:rPr>
        <w:t xml:space="preserve">. </w:t>
      </w:r>
      <w:r w:rsidR="00F12518">
        <w:rPr>
          <w:rFonts w:ascii="Arial" w:eastAsia="Times New Roman" w:hAnsi="Arial" w:cs="Arial"/>
          <w:lang w:eastAsia="en-GB"/>
        </w:rPr>
        <w:t>We know that a significant % of our SE</w:t>
      </w:r>
      <w:r>
        <w:rPr>
          <w:rFonts w:ascii="Arial" w:eastAsia="Times New Roman" w:hAnsi="Arial" w:cs="Arial"/>
          <w:lang w:eastAsia="en-GB"/>
        </w:rPr>
        <w:t xml:space="preserve">ND have needs that cover more than one key area. We </w:t>
      </w:r>
      <w:r w:rsidR="002A335B">
        <w:rPr>
          <w:rFonts w:ascii="Arial" w:eastAsia="Times New Roman" w:hAnsi="Arial" w:cs="Arial"/>
          <w:lang w:eastAsia="en-GB"/>
        </w:rPr>
        <w:t xml:space="preserve">seek advice from professionals and </w:t>
      </w:r>
      <w:r>
        <w:rPr>
          <w:rFonts w:ascii="Arial" w:eastAsia="Times New Roman" w:hAnsi="Arial" w:cs="Arial"/>
          <w:lang w:eastAsia="en-GB"/>
        </w:rPr>
        <w:t>create an individualised approach to support each child’s specific needs. Some of our SEND pupils</w:t>
      </w:r>
      <w:r w:rsidR="00F12518">
        <w:rPr>
          <w:rFonts w:ascii="Arial" w:eastAsia="Times New Roman" w:hAnsi="Arial" w:cs="Arial"/>
          <w:lang w:eastAsia="en-GB"/>
        </w:rPr>
        <w:t xml:space="preserve"> have disadvantaged backgrounds</w:t>
      </w:r>
      <w:r w:rsidR="009F2E76">
        <w:rPr>
          <w:rFonts w:ascii="Arial" w:eastAsia="Times New Roman" w:hAnsi="Arial" w:cs="Arial"/>
          <w:lang w:eastAsia="en-GB"/>
        </w:rPr>
        <w:t xml:space="preserve"> </w:t>
      </w:r>
      <w:r w:rsidR="00225B15">
        <w:rPr>
          <w:rFonts w:ascii="Arial" w:eastAsia="Times New Roman" w:hAnsi="Arial" w:cs="Arial"/>
          <w:lang w:eastAsia="en-GB"/>
        </w:rPr>
        <w:t>and some</w:t>
      </w:r>
      <w:r w:rsidR="00F12518">
        <w:rPr>
          <w:rFonts w:ascii="Arial" w:eastAsia="Times New Roman" w:hAnsi="Arial" w:cs="Arial"/>
          <w:lang w:eastAsia="en-GB"/>
        </w:rPr>
        <w:t xml:space="preserve"> are also entitled to Pupil Premium (PP).  </w:t>
      </w:r>
      <w:r w:rsidR="00225B15">
        <w:rPr>
          <w:rFonts w:ascii="Arial" w:eastAsia="Times New Roman" w:hAnsi="Arial" w:cs="Arial"/>
          <w:lang w:eastAsia="en-GB"/>
        </w:rPr>
        <w:t>I</w:t>
      </w:r>
      <w:r w:rsidR="002A335B">
        <w:rPr>
          <w:rFonts w:ascii="Arial" w:eastAsia="Times New Roman" w:hAnsi="Arial" w:cs="Arial"/>
          <w:lang w:eastAsia="en-GB"/>
        </w:rPr>
        <w:t>n</w:t>
      </w:r>
      <w:r w:rsidR="00225B15">
        <w:rPr>
          <w:rFonts w:ascii="Arial" w:eastAsia="Times New Roman" w:hAnsi="Arial" w:cs="Arial"/>
          <w:lang w:eastAsia="en-GB"/>
        </w:rPr>
        <w:t xml:space="preserve"> </w:t>
      </w:r>
      <w:r w:rsidR="002A335B">
        <w:rPr>
          <w:rFonts w:ascii="Arial" w:eastAsia="Times New Roman" w:hAnsi="Arial" w:cs="Arial"/>
          <w:lang w:eastAsia="en-GB"/>
        </w:rPr>
        <w:t>our</w:t>
      </w:r>
      <w:r w:rsidR="00225B15">
        <w:rPr>
          <w:rFonts w:ascii="Arial" w:eastAsia="Times New Roman" w:hAnsi="Arial" w:cs="Arial"/>
          <w:lang w:eastAsia="en-GB"/>
        </w:rPr>
        <w:t xml:space="preserve"> small school, all staff </w:t>
      </w:r>
      <w:r w:rsidR="00F12518">
        <w:rPr>
          <w:rFonts w:ascii="Arial" w:eastAsia="Times New Roman" w:hAnsi="Arial" w:cs="Arial"/>
          <w:lang w:eastAsia="en-GB"/>
        </w:rPr>
        <w:t>know th</w:t>
      </w:r>
      <w:r w:rsidR="00225B15">
        <w:rPr>
          <w:rFonts w:ascii="Arial" w:eastAsia="Times New Roman" w:hAnsi="Arial" w:cs="Arial"/>
          <w:lang w:eastAsia="en-GB"/>
        </w:rPr>
        <w:t>e</w:t>
      </w:r>
      <w:r w:rsidR="00F12518">
        <w:rPr>
          <w:rFonts w:ascii="Arial" w:eastAsia="Times New Roman" w:hAnsi="Arial" w:cs="Arial"/>
          <w:lang w:eastAsia="en-GB"/>
        </w:rPr>
        <w:t xml:space="preserve"> children well and build good relationships of trust and partnerships with parents</w:t>
      </w:r>
      <w:r w:rsidR="00225B15">
        <w:rPr>
          <w:rFonts w:ascii="Arial" w:eastAsia="Times New Roman" w:hAnsi="Arial" w:cs="Arial"/>
          <w:lang w:eastAsia="en-GB"/>
        </w:rPr>
        <w:t>/carers.</w:t>
      </w:r>
    </w:p>
    <w:p w14:paraId="174D9C83" w14:textId="77777777" w:rsidR="002B1995" w:rsidRDefault="002B1995" w:rsidP="002B1995">
      <w:pPr>
        <w:pStyle w:val="NoSpacing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We have high aspirations for all children, valuing pupil voice, providing a safe environment and looking for opportunities to positively promote a wide variety of experiences for our children. </w:t>
      </w:r>
    </w:p>
    <w:p w14:paraId="43A52D27" w14:textId="77777777" w:rsidR="00B97D10" w:rsidRDefault="00B97D10" w:rsidP="002B1995">
      <w:pPr>
        <w:pStyle w:val="NoSpacing"/>
        <w:jc w:val="both"/>
      </w:pPr>
    </w:p>
    <w:p w14:paraId="10A28B1F" w14:textId="27BBCABC" w:rsidR="00F12518" w:rsidRDefault="002B1995" w:rsidP="00F12518">
      <w:pPr>
        <w:pStyle w:val="NoSpacing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</w:p>
    <w:p w14:paraId="1754F33C" w14:textId="7EF1DCB5" w:rsidR="002A335B" w:rsidRPr="001902C6" w:rsidRDefault="002A335B" w:rsidP="00F12518">
      <w:pPr>
        <w:pStyle w:val="NoSpacing"/>
        <w:jc w:val="both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1902C6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Implementation</w:t>
      </w:r>
    </w:p>
    <w:p w14:paraId="49D9488B" w14:textId="30F5C45F" w:rsidR="002A335B" w:rsidRDefault="002A335B" w:rsidP="00F12518">
      <w:pPr>
        <w:pStyle w:val="NoSpacing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have mapped out some key SEND needs</w:t>
      </w:r>
      <w:r w:rsidR="001902C6">
        <w:rPr>
          <w:rFonts w:ascii="Arial" w:eastAsia="Times New Roman" w:hAnsi="Arial" w:cs="Arial"/>
          <w:lang w:eastAsia="en-GB"/>
        </w:rPr>
        <w:t xml:space="preserve"> in our school</w:t>
      </w:r>
      <w:r>
        <w:rPr>
          <w:rFonts w:ascii="Arial" w:eastAsia="Times New Roman" w:hAnsi="Arial" w:cs="Arial"/>
          <w:lang w:eastAsia="en-GB"/>
        </w:rPr>
        <w:t xml:space="preserve"> and how we address these through</w:t>
      </w:r>
      <w:r w:rsidR="00A24E96">
        <w:rPr>
          <w:rFonts w:ascii="Arial" w:eastAsia="Times New Roman" w:hAnsi="Arial" w:cs="Arial"/>
          <w:lang w:eastAsia="en-GB"/>
        </w:rPr>
        <w:t xml:space="preserve"> making tweaks to our</w:t>
      </w:r>
      <w:r>
        <w:rPr>
          <w:rFonts w:ascii="Arial" w:eastAsia="Times New Roman" w:hAnsi="Arial" w:cs="Arial"/>
          <w:lang w:eastAsia="en-GB"/>
        </w:rPr>
        <w:t xml:space="preserve"> quality first teaching.</w:t>
      </w:r>
      <w:r w:rsidR="00CB33D5">
        <w:rPr>
          <w:rFonts w:ascii="Arial" w:eastAsia="Times New Roman" w:hAnsi="Arial" w:cs="Arial"/>
          <w:lang w:eastAsia="en-GB"/>
        </w:rPr>
        <w:t xml:space="preserve"> </w:t>
      </w:r>
    </w:p>
    <w:p w14:paraId="580004D9" w14:textId="77777777" w:rsidR="002A335B" w:rsidRDefault="002A335B" w:rsidP="00F12518">
      <w:pPr>
        <w:pStyle w:val="NoSpacing"/>
        <w:jc w:val="both"/>
        <w:rPr>
          <w:rFonts w:ascii="Arial" w:eastAsia="Times New Roman" w:hAnsi="Arial" w:cs="Arial"/>
          <w:lang w:eastAsia="en-GB"/>
        </w:rPr>
      </w:pPr>
    </w:p>
    <w:p w14:paraId="42FF0CDE" w14:textId="3C23FF1F" w:rsidR="00D00F6D" w:rsidRDefault="00A20A41" w:rsidP="00F12518">
      <w:pPr>
        <w:pStyle w:val="NoSpacing"/>
        <w:jc w:val="both"/>
        <w:rPr>
          <w:rFonts w:ascii="Arial" w:eastAsia="Times New Roman" w:hAnsi="Arial" w:cs="Arial"/>
          <w:b/>
          <w:bCs/>
          <w:u w:val="single"/>
          <w:lang w:eastAsia="en-GB"/>
        </w:rPr>
      </w:pPr>
      <w:r w:rsidRPr="00086544">
        <w:rPr>
          <w:rFonts w:ascii="Arial" w:eastAsia="Times New Roman" w:hAnsi="Arial" w:cs="Arial"/>
          <w:b/>
          <w:bCs/>
          <w:u w:val="single"/>
          <w:lang w:eastAsia="en-GB"/>
        </w:rPr>
        <w:t>Communication and Interaction</w:t>
      </w:r>
      <w:r w:rsidR="00ED35D5" w:rsidRPr="00086544">
        <w:rPr>
          <w:rFonts w:ascii="Arial" w:eastAsia="Times New Roman" w:hAnsi="Arial" w:cs="Arial"/>
          <w:b/>
          <w:bCs/>
          <w:u w:val="single"/>
          <w:lang w:eastAsia="en-GB"/>
        </w:rPr>
        <w:t>/ Social, Emotional &amp; Mental Health (</w:t>
      </w:r>
      <w:proofErr w:type="spellStart"/>
      <w:r w:rsidR="00ED35D5" w:rsidRPr="00086544">
        <w:rPr>
          <w:rFonts w:ascii="Arial" w:eastAsia="Times New Roman" w:hAnsi="Arial" w:cs="Arial"/>
          <w:b/>
          <w:bCs/>
          <w:u w:val="single"/>
          <w:lang w:eastAsia="en-GB"/>
        </w:rPr>
        <w:t>e.g</w:t>
      </w:r>
      <w:proofErr w:type="spellEnd"/>
      <w:r w:rsidRPr="00086544">
        <w:rPr>
          <w:rFonts w:ascii="Arial" w:eastAsia="Times New Roman" w:hAnsi="Arial" w:cs="Arial"/>
          <w:b/>
          <w:bCs/>
          <w:u w:val="single"/>
          <w:lang w:eastAsia="en-GB"/>
        </w:rPr>
        <w:t xml:space="preserve"> </w:t>
      </w:r>
      <w:r w:rsidR="00D00F6D" w:rsidRPr="00086544">
        <w:rPr>
          <w:rFonts w:ascii="Arial" w:eastAsia="Times New Roman" w:hAnsi="Arial" w:cs="Arial"/>
          <w:b/>
          <w:bCs/>
          <w:u w:val="single"/>
          <w:lang w:eastAsia="en-GB"/>
        </w:rPr>
        <w:t>ASD</w:t>
      </w:r>
      <w:r w:rsidR="00210B6E" w:rsidRPr="00086544">
        <w:rPr>
          <w:rFonts w:ascii="Arial" w:eastAsia="Times New Roman" w:hAnsi="Arial" w:cs="Arial"/>
          <w:b/>
          <w:bCs/>
          <w:u w:val="single"/>
          <w:lang w:eastAsia="en-GB"/>
        </w:rPr>
        <w:t>,</w:t>
      </w:r>
      <w:r w:rsidR="00D00F6D" w:rsidRPr="00086544">
        <w:rPr>
          <w:rFonts w:ascii="Arial" w:eastAsia="Times New Roman" w:hAnsi="Arial" w:cs="Arial"/>
          <w:b/>
          <w:bCs/>
          <w:u w:val="single"/>
          <w:lang w:eastAsia="en-GB"/>
        </w:rPr>
        <w:t xml:space="preserve"> Anxiety</w:t>
      </w:r>
      <w:r w:rsidR="00ED35D5" w:rsidRPr="00086544">
        <w:rPr>
          <w:rFonts w:ascii="Arial" w:eastAsia="Times New Roman" w:hAnsi="Arial" w:cs="Arial"/>
          <w:b/>
          <w:bCs/>
          <w:u w:val="single"/>
          <w:lang w:eastAsia="en-GB"/>
        </w:rPr>
        <w:t>)</w:t>
      </w:r>
    </w:p>
    <w:p w14:paraId="35ED77F1" w14:textId="77777777" w:rsidR="00DD244D" w:rsidRPr="00086544" w:rsidRDefault="00DD244D" w:rsidP="00F12518">
      <w:pPr>
        <w:pStyle w:val="NoSpacing"/>
        <w:jc w:val="both"/>
        <w:rPr>
          <w:rFonts w:ascii="Arial" w:eastAsia="Times New Roman" w:hAnsi="Arial" w:cs="Arial"/>
          <w:b/>
          <w:bCs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798"/>
      </w:tblGrid>
      <w:tr w:rsidR="00B97D10" w14:paraId="2D30A282" w14:textId="77777777" w:rsidTr="00DD244D">
        <w:trPr>
          <w:trHeight w:val="425"/>
        </w:trPr>
        <w:tc>
          <w:tcPr>
            <w:tcW w:w="3964" w:type="dxa"/>
            <w:shd w:val="clear" w:color="auto" w:fill="E7E6E6" w:themeFill="background2"/>
          </w:tcPr>
          <w:p w14:paraId="610D86ED" w14:textId="564A4342" w:rsidR="00210B6E" w:rsidRPr="00DD244D" w:rsidRDefault="00DD244D" w:rsidP="00DD244D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D244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Needs and areas of the curriculum</w:t>
            </w:r>
          </w:p>
          <w:p w14:paraId="3E660C74" w14:textId="6BEE4381" w:rsidR="00DD244D" w:rsidRPr="00DD244D" w:rsidRDefault="00DD244D" w:rsidP="00DD244D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798" w:type="dxa"/>
            <w:shd w:val="clear" w:color="auto" w:fill="E7E6E6" w:themeFill="background2"/>
          </w:tcPr>
          <w:p w14:paraId="6BF8A670" w14:textId="6E37C020" w:rsidR="00210B6E" w:rsidRPr="00DD244D" w:rsidRDefault="00210B6E" w:rsidP="00DD244D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D244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Strategies</w:t>
            </w:r>
          </w:p>
        </w:tc>
      </w:tr>
      <w:tr w:rsidR="00B97D10" w14:paraId="29FF377F" w14:textId="77777777" w:rsidTr="00B97D10">
        <w:trPr>
          <w:trHeight w:val="229"/>
        </w:trPr>
        <w:tc>
          <w:tcPr>
            <w:tcW w:w="3964" w:type="dxa"/>
          </w:tcPr>
          <w:p w14:paraId="3DD727B9" w14:textId="5B8E81FB" w:rsidR="00210B6E" w:rsidRPr="003E17B0" w:rsidRDefault="00210B6E" w:rsidP="00B97D10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E17B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Whole</w:t>
            </w:r>
            <w:r w:rsidR="00B97D10" w:rsidRPr="003E17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E17B0">
              <w:rPr>
                <w:rFonts w:ascii="Arial" w:hAnsi="Arial" w:cs="Arial"/>
                <w:b/>
                <w:bCs/>
                <w:sz w:val="24"/>
                <w:szCs w:val="24"/>
              </w:rPr>
              <w:t>school day</w:t>
            </w:r>
          </w:p>
        </w:tc>
        <w:tc>
          <w:tcPr>
            <w:tcW w:w="6798" w:type="dxa"/>
          </w:tcPr>
          <w:p w14:paraId="32DFFEE3" w14:textId="5BE50842" w:rsidR="00210B6E" w:rsidRPr="00A91BCC" w:rsidRDefault="00210B6E" w:rsidP="00210B6E">
            <w:pPr>
              <w:rPr>
                <w:rFonts w:cstheme="minorHAnsi"/>
                <w:sz w:val="20"/>
                <w:szCs w:val="20"/>
              </w:rPr>
            </w:pPr>
            <w:r w:rsidRPr="00A91BCC">
              <w:rPr>
                <w:rFonts w:cstheme="minorHAnsi"/>
                <w:sz w:val="20"/>
                <w:szCs w:val="20"/>
              </w:rPr>
              <w:t>All classes have visual timetables. Any changes are explained to children beforehand.</w:t>
            </w:r>
          </w:p>
          <w:p w14:paraId="23D24380" w14:textId="77777777" w:rsidR="00210B6E" w:rsidRPr="00A91BCC" w:rsidRDefault="00210B6E" w:rsidP="00210B6E">
            <w:pPr>
              <w:rPr>
                <w:rFonts w:cstheme="minorHAnsi"/>
                <w:sz w:val="20"/>
                <w:szCs w:val="20"/>
              </w:rPr>
            </w:pPr>
            <w:r w:rsidRPr="00A91BCC">
              <w:rPr>
                <w:rFonts w:cstheme="minorHAnsi"/>
                <w:sz w:val="20"/>
                <w:szCs w:val="20"/>
              </w:rPr>
              <w:t>Culture of growth mindset, linked to our value of courage.</w:t>
            </w:r>
          </w:p>
          <w:p w14:paraId="0E04AF18" w14:textId="21A712CE" w:rsidR="00210B6E" w:rsidRPr="00A91BCC" w:rsidRDefault="00210B6E" w:rsidP="00210B6E">
            <w:pPr>
              <w:rPr>
                <w:rFonts w:cstheme="minorHAnsi"/>
                <w:sz w:val="20"/>
                <w:szCs w:val="20"/>
              </w:rPr>
            </w:pPr>
            <w:r w:rsidRPr="00A91BCC">
              <w:rPr>
                <w:rFonts w:cstheme="minorHAnsi"/>
                <w:sz w:val="20"/>
                <w:szCs w:val="20"/>
              </w:rPr>
              <w:t>Social and emotional worker to support with social skills and anxieties.</w:t>
            </w:r>
            <w:r w:rsidR="00A24E96" w:rsidRPr="00A91BCC">
              <w:rPr>
                <w:rFonts w:cstheme="minorHAnsi"/>
                <w:sz w:val="20"/>
                <w:szCs w:val="20"/>
              </w:rPr>
              <w:t xml:space="preserve"> ELSA</w:t>
            </w:r>
          </w:p>
          <w:p w14:paraId="424A6A6C" w14:textId="73EC8C52" w:rsidR="00210B6E" w:rsidRPr="00E41D48" w:rsidRDefault="00210B6E" w:rsidP="00210B6E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A91BCC">
              <w:rPr>
                <w:rFonts w:cstheme="minorHAnsi"/>
                <w:sz w:val="20"/>
                <w:szCs w:val="20"/>
              </w:rPr>
              <w:t xml:space="preserve">Recent staff CPD on ASD, </w:t>
            </w:r>
            <w:r w:rsidRPr="00E41D48">
              <w:rPr>
                <w:rFonts w:cstheme="minorHAnsi"/>
                <w:sz w:val="20"/>
                <w:szCs w:val="20"/>
              </w:rPr>
              <w:t>trauma</w:t>
            </w:r>
            <w:r w:rsidR="00683AC0">
              <w:rPr>
                <w:rFonts w:cstheme="minorHAnsi"/>
                <w:sz w:val="20"/>
                <w:szCs w:val="20"/>
              </w:rPr>
              <w:t>.</w:t>
            </w:r>
          </w:p>
          <w:p w14:paraId="6CF40289" w14:textId="6043B6D6" w:rsidR="00C0329A" w:rsidRPr="00A91BCC" w:rsidRDefault="001B0AD5" w:rsidP="01B8620A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41D4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Positive reinforcement and praise through whole </w:t>
            </w:r>
            <w:r w:rsidRPr="00A91BCC">
              <w:rPr>
                <w:rFonts w:eastAsia="Times New Roman" w:cstheme="minorHAnsi"/>
                <w:sz w:val="20"/>
                <w:szCs w:val="20"/>
                <w:lang w:eastAsia="en-GB"/>
              </w:rPr>
              <w:t>school reward systems. Whole class rewards help engender a sense of team and social responsibility.</w:t>
            </w:r>
          </w:p>
          <w:p w14:paraId="7004618D" w14:textId="31A42BAA" w:rsidR="00C0329A" w:rsidRPr="00A91BCC" w:rsidRDefault="2A27E2A4" w:rsidP="01B8620A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1BCC">
              <w:rPr>
                <w:rFonts w:eastAsia="Times New Roman" w:cstheme="minorHAnsi"/>
                <w:sz w:val="20"/>
                <w:szCs w:val="20"/>
                <w:lang w:eastAsia="en-GB"/>
              </w:rPr>
              <w:t>Quiet areas for Time Out</w:t>
            </w:r>
          </w:p>
          <w:p w14:paraId="04B7B5F6" w14:textId="77777777" w:rsidR="00B97D10" w:rsidRPr="00A91BCC" w:rsidRDefault="00B97D10" w:rsidP="00210B6E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1BC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Peer review – children given option to shut book if don’t want to share theirs. </w:t>
            </w:r>
          </w:p>
          <w:p w14:paraId="3A12FE9F" w14:textId="22D7D820" w:rsidR="00A91BCC" w:rsidRPr="00E41D48" w:rsidRDefault="00A91BCC" w:rsidP="00A91BCC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41D4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Zones of regulation in each classroom. </w:t>
            </w:r>
          </w:p>
          <w:p w14:paraId="05BEE5AB" w14:textId="45734F25" w:rsidR="00A91BCC" w:rsidRPr="00E41D48" w:rsidRDefault="00A91BCC" w:rsidP="00A91BCC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41D4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Use of physical reasonable adjustments </w:t>
            </w:r>
            <w:r w:rsidR="00397E8C" w:rsidRPr="00E41D48">
              <w:rPr>
                <w:rFonts w:eastAsia="Times New Roman" w:cstheme="minorHAnsi"/>
                <w:sz w:val="20"/>
                <w:szCs w:val="20"/>
                <w:lang w:eastAsia="en-GB"/>
              </w:rPr>
              <w:t>e.g.</w:t>
            </w:r>
            <w:r w:rsidRPr="00E41D4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fidget toys, ear defenders</w:t>
            </w:r>
          </w:p>
          <w:p w14:paraId="077D84AD" w14:textId="77777777" w:rsidR="00A91BCC" w:rsidRPr="00E41D48" w:rsidRDefault="00A91BCC" w:rsidP="00A91BCC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41D48">
              <w:rPr>
                <w:rFonts w:eastAsia="Times New Roman" w:cstheme="minorHAnsi"/>
                <w:sz w:val="20"/>
                <w:szCs w:val="20"/>
                <w:lang w:eastAsia="en-GB"/>
              </w:rPr>
              <w:t>Warning given before end of an activity/transition.</w:t>
            </w:r>
          </w:p>
          <w:p w14:paraId="7557931F" w14:textId="77777777" w:rsidR="00A91BCC" w:rsidRPr="00E41D48" w:rsidRDefault="00A91BCC" w:rsidP="00A91BCC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41D48">
              <w:rPr>
                <w:rFonts w:eastAsia="Times New Roman" w:cstheme="minorHAnsi"/>
                <w:sz w:val="20"/>
                <w:szCs w:val="20"/>
                <w:lang w:eastAsia="en-GB"/>
              </w:rPr>
              <w:t>Calm physical classroom environment.</w:t>
            </w:r>
          </w:p>
          <w:p w14:paraId="3BB407E5" w14:textId="77777777" w:rsidR="00A91BCC" w:rsidRPr="00E41D48" w:rsidRDefault="00A91BCC" w:rsidP="00A91BCC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41D48">
              <w:rPr>
                <w:rFonts w:eastAsia="Times New Roman" w:cstheme="minorHAnsi"/>
                <w:sz w:val="20"/>
                <w:szCs w:val="20"/>
                <w:lang w:eastAsia="en-GB"/>
              </w:rPr>
              <w:t>Clear modelling</w:t>
            </w:r>
          </w:p>
          <w:p w14:paraId="049FAAF2" w14:textId="77777777" w:rsidR="00A91BCC" w:rsidRPr="00E41D48" w:rsidRDefault="00A91BCC" w:rsidP="00A91BCC">
            <w:pPr>
              <w:rPr>
                <w:rFonts w:cstheme="minorHAnsi"/>
                <w:i/>
                <w:sz w:val="20"/>
                <w:szCs w:val="20"/>
              </w:rPr>
            </w:pPr>
            <w:r w:rsidRPr="00E41D48">
              <w:rPr>
                <w:rFonts w:cstheme="minorHAnsi"/>
                <w:sz w:val="20"/>
                <w:szCs w:val="20"/>
              </w:rPr>
              <w:t xml:space="preserve">Quality First Teaching - </w:t>
            </w:r>
            <w:r w:rsidRPr="00E41D48">
              <w:rPr>
                <w:rFonts w:cstheme="minorHAnsi"/>
                <w:i/>
                <w:sz w:val="20"/>
                <w:szCs w:val="20"/>
              </w:rPr>
              <w:t>from a teacher.</w:t>
            </w:r>
          </w:p>
          <w:p w14:paraId="021BBD87" w14:textId="575272B2" w:rsidR="00A91BCC" w:rsidRPr="00A91BCC" w:rsidRDefault="00A91BCC" w:rsidP="00210B6E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B97D10" w14:paraId="272277F1" w14:textId="77777777" w:rsidTr="00B97D10">
        <w:trPr>
          <w:trHeight w:val="229"/>
        </w:trPr>
        <w:tc>
          <w:tcPr>
            <w:tcW w:w="3964" w:type="dxa"/>
          </w:tcPr>
          <w:p w14:paraId="7C3F20DB" w14:textId="677208E9" w:rsidR="00210B6E" w:rsidRPr="00B97D10" w:rsidRDefault="00EA03A1" w:rsidP="01B8620A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97D1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Literacy </w:t>
            </w:r>
          </w:p>
          <w:p w14:paraId="52696DA0" w14:textId="77777777" w:rsidR="00210B6E" w:rsidRPr="00086544" w:rsidRDefault="7B1EBBF9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-Working memory</w:t>
            </w:r>
          </w:p>
          <w:p w14:paraId="52FFC07E" w14:textId="77777777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 Cultural capital</w:t>
            </w:r>
          </w:p>
          <w:p w14:paraId="2157D555" w14:textId="66A675F9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 Knowledge and range of text types</w:t>
            </w:r>
          </w:p>
          <w:p w14:paraId="5F9F959A" w14:textId="77777777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 Understanding different points of view/characters</w:t>
            </w:r>
          </w:p>
          <w:p w14:paraId="3F00BF28" w14:textId="69EA3B2A" w:rsidR="00B97D10" w:rsidRDefault="00B97D10" w:rsidP="00B97D10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 Empathy</w:t>
            </w:r>
          </w:p>
        </w:tc>
        <w:tc>
          <w:tcPr>
            <w:tcW w:w="6798" w:type="dxa"/>
          </w:tcPr>
          <w:p w14:paraId="43D398BC" w14:textId="5DBEE660" w:rsidR="00210B6E" w:rsidRPr="00D67C01" w:rsidRDefault="00210B6E" w:rsidP="00210B6E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5B6A51">
              <w:rPr>
                <w:rFonts w:cstheme="minorHAnsi"/>
                <w:sz w:val="18"/>
                <w:szCs w:val="18"/>
              </w:rPr>
              <w:t>High challenge/low threat</w:t>
            </w:r>
          </w:p>
          <w:p w14:paraId="5B62E087" w14:textId="77777777" w:rsidR="00D67C01" w:rsidRDefault="00CB33D5" w:rsidP="00210B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Adult checks child knows what to do</w:t>
            </w:r>
          </w:p>
          <w:p w14:paraId="3FF124F4" w14:textId="338A189E" w:rsidR="00CB33D5" w:rsidRPr="005B6A51" w:rsidRDefault="00D67C01" w:rsidP="00210B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="00CB33D5">
              <w:rPr>
                <w:rFonts w:cstheme="minorHAnsi"/>
                <w:sz w:val="18"/>
                <w:szCs w:val="18"/>
              </w:rPr>
              <w:t>hort time targets</w:t>
            </w:r>
          </w:p>
          <w:p w14:paraId="27974F72" w14:textId="4015A94C" w:rsidR="00210B6E" w:rsidRPr="005B6A51" w:rsidRDefault="00210B6E" w:rsidP="00210B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Recall </w:t>
            </w:r>
            <w:r w:rsidR="00EA03A1">
              <w:rPr>
                <w:rFonts w:cstheme="minorHAnsi"/>
                <w:sz w:val="18"/>
                <w:szCs w:val="18"/>
              </w:rPr>
              <w:t>activities- low stakes</w:t>
            </w:r>
            <w:r w:rsidR="00CB33D5">
              <w:rPr>
                <w:rFonts w:cstheme="minorHAnsi"/>
                <w:sz w:val="18"/>
                <w:szCs w:val="18"/>
              </w:rPr>
              <w:t>, true false</w:t>
            </w:r>
          </w:p>
          <w:p w14:paraId="0915E559" w14:textId="77777777" w:rsidR="00D67C01" w:rsidRDefault="00210B6E" w:rsidP="00210B6E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 shared</w:t>
            </w:r>
            <w:r w:rsidR="00EA03A1">
              <w:rPr>
                <w:rFonts w:cstheme="minorHAnsi"/>
                <w:sz w:val="18"/>
                <w:szCs w:val="18"/>
              </w:rPr>
              <w:t xml:space="preserve"> and explained</w:t>
            </w:r>
          </w:p>
          <w:p w14:paraId="646E068F" w14:textId="3E2413BC" w:rsidR="00CB33D5" w:rsidRDefault="00D67C01" w:rsidP="00210B6E">
            <w:pPr>
              <w:pStyle w:val="NoSpacing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="00CB33D5" w:rsidRPr="009E255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 teach</w:t>
            </w:r>
          </w:p>
          <w:p w14:paraId="226525B2" w14:textId="0AF6D319" w:rsidR="00A5561C" w:rsidRPr="00A5561C" w:rsidRDefault="00A5561C" w:rsidP="00210B6E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A5561C">
              <w:rPr>
                <w:rFonts w:eastAsia="Times New Roman" w:cstheme="minorHAnsi"/>
                <w:sz w:val="18"/>
                <w:szCs w:val="18"/>
                <w:lang w:eastAsia="en-GB"/>
              </w:rPr>
              <w:t>Paired talk- helps those who are anxious about talking in front of class</w:t>
            </w:r>
          </w:p>
          <w:p w14:paraId="6BFE7842" w14:textId="77777777" w:rsidR="00D67C01" w:rsidRDefault="00D67C01" w:rsidP="00D67C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Curzon’s T and L Blueprint places and emphasis on using visual prompts.</w:t>
            </w:r>
          </w:p>
          <w:p w14:paraId="1B7E161C" w14:textId="55AEDEF9" w:rsidR="00D67C01" w:rsidRDefault="00D67C01" w:rsidP="00D67C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Emphasis on growth mindset- it is ok to get things wrong at first</w:t>
            </w:r>
          </w:p>
          <w:p w14:paraId="0C92649C" w14:textId="797C4E14" w:rsidR="00DB756D" w:rsidRDefault="00DB756D" w:rsidP="00D67C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Now and next boards</w:t>
            </w:r>
          </w:p>
          <w:p w14:paraId="226F3544" w14:textId="71176CE0" w:rsidR="001447E1" w:rsidRDefault="001447E1" w:rsidP="00D67C01">
            <w:pPr>
              <w:rPr>
                <w:rFonts w:cstheme="minorHAnsi"/>
                <w:sz w:val="18"/>
                <w:szCs w:val="18"/>
              </w:rPr>
            </w:pPr>
            <w:r w:rsidRPr="01B8620A">
              <w:rPr>
                <w:sz w:val="18"/>
                <w:szCs w:val="18"/>
              </w:rPr>
              <w:t>Sentence starters to support social imagination</w:t>
            </w:r>
          </w:p>
          <w:p w14:paraId="2A85152A" w14:textId="7F8BF818" w:rsidR="49206E54" w:rsidRDefault="49206E54" w:rsidP="01B8620A">
            <w:pPr>
              <w:rPr>
                <w:sz w:val="18"/>
                <w:szCs w:val="18"/>
              </w:rPr>
            </w:pPr>
            <w:r w:rsidRPr="01B8620A">
              <w:rPr>
                <w:sz w:val="18"/>
                <w:szCs w:val="18"/>
              </w:rPr>
              <w:t xml:space="preserve">Use art work to develop inference  </w:t>
            </w:r>
          </w:p>
          <w:p w14:paraId="29E6F038" w14:textId="7BF687BB" w:rsidR="00B97D10" w:rsidRPr="00683AC0" w:rsidRDefault="00B97D10" w:rsidP="01B86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 banks</w:t>
            </w:r>
          </w:p>
          <w:p w14:paraId="1AB227F7" w14:textId="726B81EE" w:rsidR="00D67C01" w:rsidRDefault="00A20A41" w:rsidP="00A20A41">
            <w:pPr>
              <w:rPr>
                <w:rFonts w:ascii="Arial" w:eastAsia="Times New Roman" w:hAnsi="Arial" w:cs="Arial"/>
                <w:lang w:eastAsia="en-GB"/>
              </w:rPr>
            </w:pPr>
            <w:r w:rsidRPr="00683AC0">
              <w:rPr>
                <w:sz w:val="18"/>
                <w:szCs w:val="18"/>
              </w:rPr>
              <w:t>Prepared questioning</w:t>
            </w:r>
            <w:r w:rsidR="00397E8C" w:rsidRPr="00683AC0">
              <w:rPr>
                <w:sz w:val="18"/>
                <w:szCs w:val="18"/>
              </w:rPr>
              <w:t>-thinking time</w:t>
            </w:r>
          </w:p>
        </w:tc>
      </w:tr>
      <w:tr w:rsidR="00B97D10" w14:paraId="1FE59CE7" w14:textId="77777777" w:rsidTr="00B97D10">
        <w:trPr>
          <w:trHeight w:val="229"/>
        </w:trPr>
        <w:tc>
          <w:tcPr>
            <w:tcW w:w="3964" w:type="dxa"/>
          </w:tcPr>
          <w:p w14:paraId="7F8624FE" w14:textId="77777777" w:rsidR="00210B6E" w:rsidRPr="00B97D10" w:rsidRDefault="00213C15" w:rsidP="00F12518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97D10">
              <w:rPr>
                <w:rFonts w:ascii="Arial" w:eastAsia="Times New Roman" w:hAnsi="Arial" w:cs="Arial"/>
                <w:b/>
                <w:bCs/>
                <w:lang w:eastAsia="en-GB"/>
              </w:rPr>
              <w:t>Maths</w:t>
            </w:r>
          </w:p>
          <w:p w14:paraId="21D385B1" w14:textId="77777777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-</w:t>
            </w: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inability to visualise.</w:t>
            </w:r>
          </w:p>
          <w:p w14:paraId="499E9620" w14:textId="27CEFD11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 outside influence (e.g</w:t>
            </w:r>
            <w:r w:rsidR="00086544"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parent saying they can</w:t>
            </w:r>
            <w:r w:rsidR="00086544"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’</w:t>
            </w: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t do maths – mindset)</w:t>
            </w:r>
          </w:p>
          <w:p w14:paraId="70601BC2" w14:textId="1672A607" w:rsidR="00B97D10" w:rsidRDefault="00B97D10" w:rsidP="00B97D10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self esteem</w:t>
            </w:r>
            <w:proofErr w:type="spellEnd"/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/ confidence</w:t>
            </w:r>
          </w:p>
        </w:tc>
        <w:tc>
          <w:tcPr>
            <w:tcW w:w="6798" w:type="dxa"/>
          </w:tcPr>
          <w:p w14:paraId="371D6812" w14:textId="77777777" w:rsidR="00A5561C" w:rsidRPr="00D67C01" w:rsidRDefault="00A5561C" w:rsidP="00A5561C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5B6A51">
              <w:rPr>
                <w:rFonts w:cstheme="minorHAnsi"/>
                <w:sz w:val="18"/>
                <w:szCs w:val="18"/>
              </w:rPr>
              <w:t>High challenge/low threat</w:t>
            </w:r>
          </w:p>
          <w:p w14:paraId="7E2E3B46" w14:textId="77777777" w:rsidR="00A5561C" w:rsidRDefault="00A5561C" w:rsidP="00A556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Adult checks child knows what to do</w:t>
            </w:r>
          </w:p>
          <w:p w14:paraId="4EA4EA3C" w14:textId="77777777" w:rsidR="00A5561C" w:rsidRPr="005B6A51" w:rsidRDefault="00A5561C" w:rsidP="00A556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Short time targets</w:t>
            </w:r>
          </w:p>
          <w:p w14:paraId="27BAD8BD" w14:textId="7421311B" w:rsidR="00A5561C" w:rsidRPr="005B6A51" w:rsidRDefault="00A5561C" w:rsidP="00A556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Recall activities- low stakes, true false Flashback 4- low stakes recall</w:t>
            </w:r>
          </w:p>
          <w:p w14:paraId="46199570" w14:textId="77777777" w:rsidR="00A5561C" w:rsidRDefault="00A5561C" w:rsidP="00A5561C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 shared and explained</w:t>
            </w:r>
          </w:p>
          <w:p w14:paraId="5E86CE2A" w14:textId="77777777" w:rsidR="00A5561C" w:rsidRDefault="00A5561C" w:rsidP="00A5561C">
            <w:pPr>
              <w:pStyle w:val="NoSpacing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9E255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 teach</w:t>
            </w:r>
          </w:p>
          <w:p w14:paraId="74A01159" w14:textId="77777777" w:rsidR="00A5561C" w:rsidRPr="00A5561C" w:rsidRDefault="00A5561C" w:rsidP="00A5561C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A5561C">
              <w:rPr>
                <w:rFonts w:eastAsia="Times New Roman" w:cstheme="minorHAnsi"/>
                <w:sz w:val="18"/>
                <w:szCs w:val="18"/>
                <w:lang w:eastAsia="en-GB"/>
              </w:rPr>
              <w:t>Paired talk- helps those who are anxious about talking in front of class</w:t>
            </w:r>
          </w:p>
          <w:p w14:paraId="3BC67958" w14:textId="77777777" w:rsidR="00A5561C" w:rsidRDefault="00A5561C" w:rsidP="00A556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Curzon’s T and L Blueprint places and emphasis on using visual prompts.</w:t>
            </w:r>
          </w:p>
          <w:p w14:paraId="482A021B" w14:textId="77777777" w:rsidR="00A5561C" w:rsidRDefault="00A5561C" w:rsidP="00A556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Emphasis on growth mindset- it is ok to get things wrong at first</w:t>
            </w:r>
          </w:p>
          <w:p w14:paraId="0E9F972F" w14:textId="77777777" w:rsidR="00A5561C" w:rsidRDefault="00A5561C" w:rsidP="00A556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Now and next boards</w:t>
            </w:r>
          </w:p>
          <w:p w14:paraId="1B77A398" w14:textId="77777777" w:rsidR="00A5561C" w:rsidRDefault="00A5561C" w:rsidP="00A556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Sentence starters to support social imagination</w:t>
            </w:r>
          </w:p>
          <w:p w14:paraId="3215DF0F" w14:textId="2540E200" w:rsidR="00D67C01" w:rsidRPr="00A20A41" w:rsidRDefault="00B97D10" w:rsidP="00A20A4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Physical concrete resources </w:t>
            </w:r>
          </w:p>
        </w:tc>
      </w:tr>
      <w:tr w:rsidR="00B97D10" w14:paraId="0348EEDA" w14:textId="77777777" w:rsidTr="00B97D10">
        <w:trPr>
          <w:trHeight w:val="229"/>
        </w:trPr>
        <w:tc>
          <w:tcPr>
            <w:tcW w:w="3964" w:type="dxa"/>
          </w:tcPr>
          <w:p w14:paraId="46B3B0FF" w14:textId="77777777" w:rsidR="00B97D10" w:rsidRPr="00B97D10" w:rsidRDefault="003B1209" w:rsidP="00F12518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97D10">
              <w:rPr>
                <w:rFonts w:ascii="Arial" w:eastAsia="Times New Roman" w:hAnsi="Arial" w:cs="Arial"/>
                <w:b/>
                <w:bCs/>
                <w:lang w:eastAsia="en-GB"/>
              </w:rPr>
              <w:t>Science</w:t>
            </w:r>
          </w:p>
          <w:p w14:paraId="6C8706BA" w14:textId="77777777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97D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exploring ‘the world’</w:t>
            </w:r>
          </w:p>
          <w:p w14:paraId="6F64425D" w14:textId="20CA5E87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-Working in groups/communication</w:t>
            </w:r>
          </w:p>
          <w:p w14:paraId="2C7FB9BB" w14:textId="5132B158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-Low self esteem</w:t>
            </w:r>
          </w:p>
          <w:p w14:paraId="52E1853F" w14:textId="77777777" w:rsidR="00B97D10" w:rsidRPr="00B97D10" w:rsidRDefault="00B97D10" w:rsidP="00B97D10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2891DB4" w14:textId="77777777" w:rsidR="00B97D10" w:rsidRPr="00B97D10" w:rsidRDefault="00D67C01" w:rsidP="00F12518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97D10">
              <w:rPr>
                <w:rFonts w:ascii="Arial" w:eastAsia="Times New Roman" w:hAnsi="Arial" w:cs="Arial"/>
                <w:b/>
                <w:bCs/>
                <w:lang w:eastAsia="en-GB"/>
              </w:rPr>
              <w:t>Humanities</w:t>
            </w:r>
          </w:p>
          <w:p w14:paraId="43493F9E" w14:textId="77777777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-Low self esteem</w:t>
            </w:r>
          </w:p>
          <w:p w14:paraId="5902025E" w14:textId="6B9ED70B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 Working memory</w:t>
            </w:r>
          </w:p>
          <w:p w14:paraId="4765EB54" w14:textId="799FCB70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-Understanding historical concepts, </w:t>
            </w:r>
            <w:proofErr w:type="spellStart"/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contect</w:t>
            </w:r>
            <w:proofErr w:type="spellEnd"/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, lack of ‘connection’ to the past</w:t>
            </w:r>
          </w:p>
          <w:p w14:paraId="4A7C64CD" w14:textId="738C286E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-Cultural capital – not going beyond their local environment </w:t>
            </w:r>
          </w:p>
          <w:p w14:paraId="483FD7E0" w14:textId="77777777" w:rsidR="00B97D10" w:rsidRDefault="00B97D10" w:rsidP="00B97D10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FE7FD57" w14:textId="5C353BFD" w:rsidR="00EA03A1" w:rsidRPr="00B97D10" w:rsidRDefault="00B97D10" w:rsidP="00F12518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97D10">
              <w:rPr>
                <w:rFonts w:ascii="Arial" w:eastAsia="Times New Roman" w:hAnsi="Arial" w:cs="Arial"/>
                <w:b/>
                <w:bCs/>
                <w:lang w:eastAsia="en-GB"/>
              </w:rPr>
              <w:t>C</w:t>
            </w:r>
            <w:r w:rsidR="00D67C01" w:rsidRPr="00B97D10">
              <w:rPr>
                <w:rFonts w:ascii="Arial" w:eastAsia="Times New Roman" w:hAnsi="Arial" w:cs="Arial"/>
                <w:b/>
                <w:bCs/>
                <w:lang w:eastAsia="en-GB"/>
              </w:rPr>
              <w:t>omputing</w:t>
            </w:r>
          </w:p>
          <w:p w14:paraId="5ECEA40C" w14:textId="77777777" w:rsidR="00B97D10" w:rsidRPr="00086544" w:rsidRDefault="00B97D10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-team work, ability to share</w:t>
            </w:r>
          </w:p>
          <w:p w14:paraId="172C54F9" w14:textId="61C38B0E" w:rsidR="00B97D10" w:rsidRDefault="00B97D10" w:rsidP="00B97D10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-fear of failure</w:t>
            </w:r>
          </w:p>
        </w:tc>
        <w:tc>
          <w:tcPr>
            <w:tcW w:w="6798" w:type="dxa"/>
          </w:tcPr>
          <w:p w14:paraId="5A1BCCBA" w14:textId="577DF96B" w:rsidR="00D67C01" w:rsidRDefault="00D67C01" w:rsidP="00D67C01">
            <w:pPr>
              <w:rPr>
                <w:rFonts w:cstheme="minorHAnsi"/>
                <w:sz w:val="18"/>
                <w:szCs w:val="18"/>
              </w:rPr>
            </w:pPr>
            <w:r w:rsidRPr="005B6A51">
              <w:rPr>
                <w:rFonts w:cstheme="minorHAnsi"/>
                <w:sz w:val="18"/>
                <w:szCs w:val="18"/>
              </w:rPr>
              <w:t>High challenge/low threat</w:t>
            </w:r>
          </w:p>
          <w:p w14:paraId="7789D52E" w14:textId="5EFA0774" w:rsidR="00D67C01" w:rsidRDefault="00D67C01" w:rsidP="00D67C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Adult checks child knows what to do</w:t>
            </w:r>
          </w:p>
          <w:p w14:paraId="7DC44F33" w14:textId="5C19A5C9" w:rsidR="00D67C01" w:rsidRPr="005B6A51" w:rsidRDefault="00D67C01" w:rsidP="00D67C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short time targets</w:t>
            </w:r>
          </w:p>
          <w:p w14:paraId="6F1F63B7" w14:textId="3D936F17" w:rsidR="00D67C01" w:rsidRPr="005B6A51" w:rsidRDefault="00D67C01" w:rsidP="00D67C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Recall activities- low stakes, true false</w:t>
            </w:r>
          </w:p>
          <w:p w14:paraId="22415DFE" w14:textId="3211CC4E" w:rsidR="00D67C01" w:rsidRDefault="00D67C01" w:rsidP="00D67C01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 shared and explained</w:t>
            </w:r>
          </w:p>
          <w:p w14:paraId="1C5A65DB" w14:textId="77777777" w:rsidR="00D67C01" w:rsidRDefault="00D67C01" w:rsidP="00D67C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Curzon’s T and L Blueprint places and emphasis on using visual prompts.</w:t>
            </w:r>
          </w:p>
          <w:p w14:paraId="0A5E35CB" w14:textId="77777777" w:rsidR="00EA03A1" w:rsidRDefault="00D67C01" w:rsidP="00D67C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Emphasis on growth mindset- it is ok to get things wrong at first</w:t>
            </w:r>
          </w:p>
          <w:p w14:paraId="5B4253A2" w14:textId="77777777" w:rsidR="00DB756D" w:rsidRDefault="00DB756D" w:rsidP="00DB75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Now and next boards</w:t>
            </w:r>
          </w:p>
          <w:p w14:paraId="534DCAA3" w14:textId="4A164542" w:rsidR="00B97D10" w:rsidRDefault="00B97D10" w:rsidP="00DB75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Modelling tasks and use of vocabulary</w:t>
            </w:r>
          </w:p>
          <w:p w14:paraId="6561D509" w14:textId="65B94645" w:rsidR="00B97D10" w:rsidRDefault="00B97D10" w:rsidP="00DB75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Small group work</w:t>
            </w:r>
          </w:p>
          <w:p w14:paraId="47E7392A" w14:textId="37F783FB" w:rsidR="00B97D10" w:rsidRDefault="00B97D10" w:rsidP="00DB75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Use of mixed ability</w:t>
            </w:r>
          </w:p>
          <w:p w14:paraId="1AC499B2" w14:textId="1CBBD228" w:rsidR="00DB756D" w:rsidRPr="00D67C01" w:rsidRDefault="00B97D10" w:rsidP="00D67C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Short burst activities</w:t>
            </w:r>
          </w:p>
        </w:tc>
      </w:tr>
      <w:tr w:rsidR="00B97D10" w14:paraId="4CB86ED3" w14:textId="77777777" w:rsidTr="00B97D10">
        <w:trPr>
          <w:trHeight w:val="229"/>
        </w:trPr>
        <w:tc>
          <w:tcPr>
            <w:tcW w:w="3964" w:type="dxa"/>
          </w:tcPr>
          <w:p w14:paraId="75A0B34C" w14:textId="12D04956" w:rsidR="005A67B5" w:rsidRPr="00B97D10" w:rsidRDefault="005A67B5" w:rsidP="00F12518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97D10">
              <w:rPr>
                <w:rFonts w:ascii="Arial" w:eastAsia="Times New Roman" w:hAnsi="Arial" w:cs="Arial"/>
                <w:b/>
                <w:bCs/>
                <w:lang w:eastAsia="en-GB"/>
              </w:rPr>
              <w:t>RE</w:t>
            </w:r>
            <w:r w:rsidR="007F547A">
              <w:rPr>
                <w:rFonts w:ascii="Arial" w:eastAsia="Times New Roman" w:hAnsi="Arial" w:cs="Arial"/>
                <w:b/>
                <w:bCs/>
                <w:lang w:eastAsia="en-GB"/>
              </w:rPr>
              <w:t>,</w:t>
            </w:r>
            <w:r w:rsidR="007F547A" w:rsidRPr="00683AC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MFL</w:t>
            </w:r>
          </w:p>
          <w:p w14:paraId="1032E95A" w14:textId="632A6C75" w:rsidR="00B97D10" w:rsidRPr="00086544" w:rsidRDefault="00086544" w:rsidP="00B97D1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B97D10"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Lack of understanding of other beliefs/points of view, rigid thinking</w:t>
            </w:r>
          </w:p>
          <w:p w14:paraId="7675A24D" w14:textId="6D8FB99D" w:rsidR="00B97D10" w:rsidRDefault="00086544" w:rsidP="00B97D10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B97D10" w:rsidRPr="00086544">
              <w:rPr>
                <w:rFonts w:eastAsia="Times New Roman" w:cstheme="minorHAnsi"/>
                <w:sz w:val="20"/>
                <w:szCs w:val="20"/>
                <w:lang w:eastAsia="en-GB"/>
              </w:rPr>
              <w:t>Parental belief or opinion</w:t>
            </w:r>
            <w:r w:rsidR="00B97D10" w:rsidRPr="00B97D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798" w:type="dxa"/>
          </w:tcPr>
          <w:p w14:paraId="3ADB6678" w14:textId="77777777" w:rsidR="00DB756D" w:rsidRDefault="00DB756D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 above</w:t>
            </w:r>
          </w:p>
          <w:p w14:paraId="4951FBCB" w14:textId="5CCA9A2B" w:rsidR="007F547A" w:rsidRPr="00683AC0" w:rsidRDefault="007F547A" w:rsidP="00D67C01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Explain why we study MFL</w:t>
            </w:r>
          </w:p>
          <w:p w14:paraId="31E7FD59" w14:textId="77777777" w:rsidR="005A67B5" w:rsidRDefault="005A67B5" w:rsidP="00D67C01">
            <w:pPr>
              <w:rPr>
                <w:rFonts w:cstheme="minorHAnsi"/>
                <w:sz w:val="20"/>
                <w:szCs w:val="20"/>
              </w:rPr>
            </w:pPr>
            <w:r w:rsidRPr="005A67B5">
              <w:rPr>
                <w:rFonts w:cstheme="minorHAnsi"/>
                <w:sz w:val="20"/>
                <w:szCs w:val="20"/>
              </w:rPr>
              <w:t xml:space="preserve">Collective worship and RE curriculum focuses on understanding different world views and beliefs. Respect is </w:t>
            </w:r>
            <w:r>
              <w:rPr>
                <w:rFonts w:cstheme="minorHAnsi"/>
                <w:sz w:val="20"/>
                <w:szCs w:val="20"/>
              </w:rPr>
              <w:t>one of our 3</w:t>
            </w:r>
            <w:r w:rsidRPr="005A67B5">
              <w:rPr>
                <w:rFonts w:cstheme="minorHAnsi"/>
                <w:sz w:val="20"/>
                <w:szCs w:val="20"/>
              </w:rPr>
              <w:t xml:space="preserve"> key school valu</w:t>
            </w:r>
            <w:r w:rsidR="00575CE0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s. </w:t>
            </w:r>
          </w:p>
          <w:p w14:paraId="055B1134" w14:textId="605114A7" w:rsidR="00A20A41" w:rsidRDefault="00A20A41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with art or sound</w:t>
            </w:r>
          </w:p>
          <w:p w14:paraId="16F1294C" w14:textId="77777777" w:rsidR="00A20A41" w:rsidRDefault="00A20A41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 no ceiling, use phrases such as ‘I wonder…’</w:t>
            </w:r>
          </w:p>
          <w:p w14:paraId="19E04B60" w14:textId="3C5219F0" w:rsidR="00A20A41" w:rsidRPr="005A67B5" w:rsidRDefault="00A20A41" w:rsidP="00D67C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7D10" w14:paraId="7FE7FB2B" w14:textId="77777777" w:rsidTr="00B97D10">
        <w:trPr>
          <w:trHeight w:val="229"/>
        </w:trPr>
        <w:tc>
          <w:tcPr>
            <w:tcW w:w="3964" w:type="dxa"/>
          </w:tcPr>
          <w:p w14:paraId="3A332C61" w14:textId="77777777" w:rsidR="00D67C01" w:rsidRDefault="00D67C01" w:rsidP="00F12518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83AC0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PSHE</w:t>
            </w:r>
          </w:p>
          <w:p w14:paraId="4DBEFF52" w14:textId="0E180F3C" w:rsidR="003E17B0" w:rsidRPr="003E17B0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17B0">
              <w:rPr>
                <w:rFonts w:eastAsia="Times New Roman" w:cstheme="minorHAnsi"/>
                <w:sz w:val="20"/>
                <w:szCs w:val="20"/>
                <w:lang w:eastAsia="en-GB"/>
              </w:rPr>
              <w:t>--anxious about sharing thoughts</w:t>
            </w:r>
          </w:p>
        </w:tc>
        <w:tc>
          <w:tcPr>
            <w:tcW w:w="6798" w:type="dxa"/>
          </w:tcPr>
          <w:p w14:paraId="453F3F1A" w14:textId="77777777" w:rsidR="00D67C01" w:rsidRPr="00683AC0" w:rsidRDefault="00D67C01" w:rsidP="00D67C01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As above</w:t>
            </w:r>
          </w:p>
          <w:p w14:paraId="411030E4" w14:textId="77777777" w:rsidR="001B0AD5" w:rsidRPr="00683AC0" w:rsidRDefault="001B0AD5" w:rsidP="00D67C01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Choice of pa</w:t>
            </w:r>
            <w:r w:rsidR="00D41BDF" w:rsidRPr="00683AC0">
              <w:rPr>
                <w:rFonts w:cstheme="minorHAnsi"/>
                <w:sz w:val="20"/>
                <w:szCs w:val="20"/>
              </w:rPr>
              <w:t>rtner</w:t>
            </w:r>
            <w:r w:rsidRPr="00683AC0">
              <w:rPr>
                <w:rFonts w:cstheme="minorHAnsi"/>
                <w:sz w:val="20"/>
                <w:szCs w:val="20"/>
              </w:rPr>
              <w:t xml:space="preserve"> given so children feel comfortable in confiding in that person.</w:t>
            </w:r>
          </w:p>
          <w:p w14:paraId="0BF0491F" w14:textId="77777777" w:rsidR="00B97D10" w:rsidRPr="00683AC0" w:rsidRDefault="00B97D10" w:rsidP="00D67C01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Social stories.</w:t>
            </w:r>
          </w:p>
          <w:p w14:paraId="5BB02CEB" w14:textId="77777777" w:rsidR="00B97D10" w:rsidRPr="00683AC0" w:rsidRDefault="00B97D10" w:rsidP="00D67C01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 xml:space="preserve">Climate of trust/good relationships between children and trusted adult. </w:t>
            </w:r>
          </w:p>
          <w:p w14:paraId="7C1F28D7" w14:textId="77777777" w:rsidR="00B97D10" w:rsidRPr="00683AC0" w:rsidRDefault="00B97D10" w:rsidP="00D67C01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Reflection time</w:t>
            </w:r>
          </w:p>
          <w:p w14:paraId="383B4966" w14:textId="77777777" w:rsidR="00B97D10" w:rsidRPr="00683AC0" w:rsidRDefault="00B97D10" w:rsidP="00D67C01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Breathing techniques</w:t>
            </w:r>
          </w:p>
          <w:p w14:paraId="431D1775" w14:textId="77777777" w:rsidR="00B97D10" w:rsidRPr="00683AC0" w:rsidRDefault="00B97D10" w:rsidP="00D67C01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 xml:space="preserve">No pressure to speak during sessions </w:t>
            </w:r>
          </w:p>
          <w:p w14:paraId="54B1A460" w14:textId="77777777" w:rsidR="00397E8C" w:rsidRPr="00683AC0" w:rsidRDefault="00397E8C" w:rsidP="00397E8C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Activities to support non-verbal children with communicating their needs and worries.</w:t>
            </w:r>
          </w:p>
          <w:p w14:paraId="3DFBC7A6" w14:textId="77777777" w:rsidR="00397E8C" w:rsidRPr="00683AC0" w:rsidRDefault="00397E8C" w:rsidP="00397E8C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Quiet place to work with identified learning partners.</w:t>
            </w:r>
          </w:p>
          <w:p w14:paraId="3355DC0F" w14:textId="7F26FDCC" w:rsidR="00397E8C" w:rsidRPr="00683AC0" w:rsidRDefault="00397E8C" w:rsidP="00397E8C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Work on resilience.</w:t>
            </w:r>
          </w:p>
        </w:tc>
      </w:tr>
      <w:tr w:rsidR="00B97D10" w14:paraId="644898A7" w14:textId="77777777" w:rsidTr="00B97D10">
        <w:trPr>
          <w:trHeight w:val="229"/>
        </w:trPr>
        <w:tc>
          <w:tcPr>
            <w:tcW w:w="3964" w:type="dxa"/>
          </w:tcPr>
          <w:p w14:paraId="03B3E5AC" w14:textId="77777777" w:rsidR="001B0AD5" w:rsidRPr="00A20A41" w:rsidRDefault="001B0AD5" w:rsidP="00F12518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20A41">
              <w:rPr>
                <w:rFonts w:ascii="Arial" w:eastAsia="Times New Roman" w:hAnsi="Arial" w:cs="Arial"/>
                <w:b/>
                <w:bCs/>
                <w:lang w:eastAsia="en-GB"/>
              </w:rPr>
              <w:t>PE</w:t>
            </w:r>
          </w:p>
          <w:p w14:paraId="342BBA11" w14:textId="2D108C87" w:rsidR="00A20A41" w:rsidRPr="00DD244D" w:rsidRDefault="00086544" w:rsidP="00A20A41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-Self-regulation</w:t>
            </w:r>
            <w:r w:rsidR="00A20A41"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with competition (winning and losing)</w:t>
            </w:r>
          </w:p>
          <w:p w14:paraId="04A3EAB4" w14:textId="6EEBD12F" w:rsidR="00A20A41" w:rsidRPr="00DD244D" w:rsidRDefault="00086544" w:rsidP="00A20A41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A20A41"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Noise</w:t>
            </w:r>
          </w:p>
          <w:p w14:paraId="75E65E06" w14:textId="67C4F67A" w:rsidR="00A20A41" w:rsidRPr="00DD244D" w:rsidRDefault="00086544" w:rsidP="00A20A41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A20A41"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Space </w:t>
            </w:r>
          </w:p>
          <w:p w14:paraId="1DAFD66E" w14:textId="0A3090A6" w:rsidR="00A20A41" w:rsidRPr="00DD244D" w:rsidRDefault="00086544" w:rsidP="00A20A41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A20A41"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Busy environment</w:t>
            </w:r>
          </w:p>
          <w:p w14:paraId="15EA66EF" w14:textId="0429DA1E" w:rsidR="00A20A41" w:rsidRPr="00DD244D" w:rsidRDefault="00086544" w:rsidP="00A20A41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A20A41"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Different structure to classroom learning</w:t>
            </w:r>
          </w:p>
          <w:p w14:paraId="734E8A5C" w14:textId="54A17203" w:rsidR="00A20A41" w:rsidRPr="001B0AD5" w:rsidRDefault="00086544" w:rsidP="00A20A41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A20A41"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Body image</w:t>
            </w:r>
            <w:r w:rsidR="00A20A41" w:rsidRPr="00A20A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798" w:type="dxa"/>
          </w:tcPr>
          <w:p w14:paraId="7C11A9C8" w14:textId="77777777" w:rsidR="001B0AD5" w:rsidRDefault="00D41BDF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 above</w:t>
            </w:r>
          </w:p>
          <w:p w14:paraId="691A6CB0" w14:textId="77777777" w:rsidR="00D41BDF" w:rsidRDefault="00D41BDF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Sometimes smaller versions of activities. Emphasis 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non competitive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aspects.</w:t>
            </w:r>
          </w:p>
          <w:p w14:paraId="4ED12252" w14:textId="2FAA10A3" w:rsidR="00A20A41" w:rsidRDefault="00A20A41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Different roles given dependent on sport being taught</w:t>
            </w:r>
          </w:p>
          <w:p w14:paraId="6813216E" w14:textId="4E3BA481" w:rsidR="00A20A41" w:rsidRDefault="00A20A41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Groups carefully planned by the teacher</w:t>
            </w:r>
          </w:p>
          <w:p w14:paraId="3EAE148B" w14:textId="78F32F9C" w:rsidR="00A20A41" w:rsidRDefault="00A20A41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Quiet time/cool down time before next lesson</w:t>
            </w:r>
          </w:p>
          <w:p w14:paraId="6D3741EA" w14:textId="77777777" w:rsidR="00A20A41" w:rsidRDefault="00A20A41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Bubble breathing</w:t>
            </w:r>
          </w:p>
          <w:p w14:paraId="05658F33" w14:textId="77777777" w:rsidR="00A20A41" w:rsidRDefault="00A20A41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Range of activities</w:t>
            </w:r>
          </w:p>
          <w:p w14:paraId="3AA80109" w14:textId="77777777" w:rsidR="00A20A41" w:rsidRDefault="00A20A41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Sensory needs made aware of – clothing, feeling hot/cold, smell </w:t>
            </w:r>
          </w:p>
          <w:p w14:paraId="0CD6736A" w14:textId="65712360" w:rsidR="00397E8C" w:rsidRPr="00683AC0" w:rsidRDefault="00397E8C" w:rsidP="00397E8C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Clear boundaries and structure to lesson so pupils feel safe</w:t>
            </w:r>
          </w:p>
          <w:p w14:paraId="1A165F9C" w14:textId="77777777" w:rsidR="00397E8C" w:rsidRPr="00683AC0" w:rsidRDefault="00397E8C" w:rsidP="00397E8C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 xml:space="preserve">Clear emphasis on explaining rules </w:t>
            </w:r>
          </w:p>
          <w:p w14:paraId="675E9CB1" w14:textId="77777777" w:rsidR="00397E8C" w:rsidRPr="00683AC0" w:rsidRDefault="00397E8C" w:rsidP="00397E8C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Extra time for getting changed</w:t>
            </w:r>
          </w:p>
          <w:p w14:paraId="33AE14E8" w14:textId="77777777" w:rsidR="00397E8C" w:rsidRPr="00683AC0" w:rsidRDefault="00397E8C" w:rsidP="00397E8C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Keep language simple and visually model activities.</w:t>
            </w:r>
          </w:p>
          <w:p w14:paraId="3864E39F" w14:textId="77777777" w:rsidR="00397E8C" w:rsidRPr="00683AC0" w:rsidRDefault="00397E8C" w:rsidP="00397E8C">
            <w:pPr>
              <w:rPr>
                <w:rFonts w:cstheme="minorHAnsi"/>
                <w:sz w:val="20"/>
                <w:szCs w:val="20"/>
              </w:rPr>
            </w:pPr>
            <w:r w:rsidRPr="00683AC0">
              <w:rPr>
                <w:rFonts w:cstheme="minorHAnsi"/>
                <w:sz w:val="20"/>
                <w:szCs w:val="20"/>
              </w:rPr>
              <w:t>Adaptive equipment</w:t>
            </w:r>
          </w:p>
          <w:p w14:paraId="271ED11A" w14:textId="117D0E5A" w:rsidR="00397E8C" w:rsidRPr="001B0AD5" w:rsidRDefault="00397E8C" w:rsidP="00D67C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7D10" w14:paraId="0A213A60" w14:textId="77777777" w:rsidTr="00B97D10">
        <w:trPr>
          <w:trHeight w:val="229"/>
        </w:trPr>
        <w:tc>
          <w:tcPr>
            <w:tcW w:w="3964" w:type="dxa"/>
          </w:tcPr>
          <w:p w14:paraId="211694D4" w14:textId="77777777" w:rsidR="00711CFD" w:rsidRPr="00A20A41" w:rsidRDefault="0087690B" w:rsidP="00F12518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20A41">
              <w:rPr>
                <w:rFonts w:ascii="Arial" w:eastAsia="Times New Roman" w:hAnsi="Arial" w:cs="Arial"/>
                <w:b/>
                <w:bCs/>
                <w:lang w:eastAsia="en-GB"/>
              </w:rPr>
              <w:t>Art/DT</w:t>
            </w:r>
          </w:p>
          <w:p w14:paraId="3DCC71CE" w14:textId="0A3F9DB0" w:rsidR="00A20A41" w:rsidRPr="00DD244D" w:rsidRDefault="00DD244D" w:rsidP="00A20A41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A20A41"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Not want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ing</w:t>
            </w:r>
            <w:r w:rsidR="00A20A41"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to use/learn different techniques</w:t>
            </w:r>
          </w:p>
          <w:p w14:paraId="06297859" w14:textId="2C8386E1" w:rsidR="00A20A41" w:rsidRPr="00DD244D" w:rsidRDefault="00DD244D" w:rsidP="00A20A41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A20A41"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May find artist interpretation difficult.</w:t>
            </w:r>
          </w:p>
          <w:p w14:paraId="3B067888" w14:textId="4CDA2ABF" w:rsidR="00A20A41" w:rsidRDefault="00DD244D" w:rsidP="00A20A41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A20A41" w:rsidRPr="00DD244D">
              <w:rPr>
                <w:rFonts w:eastAsia="Times New Roman" w:cstheme="minorHAnsi"/>
                <w:sz w:val="20"/>
                <w:szCs w:val="20"/>
                <w:lang w:eastAsia="en-GB"/>
              </w:rPr>
              <w:t>Challenges to using different materials (feel of paint etc)</w:t>
            </w:r>
          </w:p>
        </w:tc>
        <w:tc>
          <w:tcPr>
            <w:tcW w:w="6798" w:type="dxa"/>
          </w:tcPr>
          <w:p w14:paraId="0832305B" w14:textId="77777777" w:rsidR="00711CFD" w:rsidRDefault="0087690B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Emphasis on process rather than finished product as some children get upset when the finished product does not march their </w:t>
            </w:r>
            <w:r w:rsidR="005078CF">
              <w:rPr>
                <w:rFonts w:cstheme="minorHAnsi"/>
                <w:sz w:val="20"/>
                <w:szCs w:val="20"/>
              </w:rPr>
              <w:t>expectations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BB43AAA" w14:textId="77777777" w:rsidR="00A20A41" w:rsidRDefault="00A20A41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Lots of reminders of stages. Focus on process not result. Now, then, next.</w:t>
            </w:r>
          </w:p>
          <w:p w14:paraId="1EEE4155" w14:textId="266C195B" w:rsidR="00A20A41" w:rsidRDefault="00A20A41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Sensory needs – </w:t>
            </w:r>
            <w:r w:rsidR="00397E8C">
              <w:rPr>
                <w:rFonts w:cstheme="minorHAnsi"/>
                <w:sz w:val="20"/>
                <w:szCs w:val="20"/>
              </w:rPr>
              <w:t>e.g.</w:t>
            </w:r>
            <w:r>
              <w:rPr>
                <w:rFonts w:cstheme="minorHAnsi"/>
                <w:sz w:val="20"/>
                <w:szCs w:val="20"/>
              </w:rPr>
              <w:t xml:space="preserve"> May want to wear gloves whilst handling clay</w:t>
            </w:r>
          </w:p>
          <w:p w14:paraId="024AC982" w14:textId="3CF9A8C5" w:rsidR="00A20A41" w:rsidRDefault="00A20A41" w:rsidP="00D67C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Adapting activities – </w:t>
            </w:r>
            <w:r w:rsidR="00397E8C">
              <w:rPr>
                <w:rFonts w:cstheme="minorHAnsi"/>
                <w:sz w:val="20"/>
                <w:szCs w:val="20"/>
              </w:rPr>
              <w:t>e.g.</w:t>
            </w:r>
            <w:r>
              <w:rPr>
                <w:rFonts w:cstheme="minorHAnsi"/>
                <w:sz w:val="20"/>
                <w:szCs w:val="20"/>
              </w:rPr>
              <w:t xml:space="preserve"> so do not have to touch paint etc</w:t>
            </w:r>
          </w:p>
        </w:tc>
      </w:tr>
    </w:tbl>
    <w:p w14:paraId="4CE90987" w14:textId="77777777" w:rsidR="002A335B" w:rsidRPr="00A20A41" w:rsidRDefault="002A335B" w:rsidP="00F12518">
      <w:pPr>
        <w:pStyle w:val="NoSpacing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n-GB"/>
        </w:rPr>
      </w:pPr>
    </w:p>
    <w:p w14:paraId="4613B86D" w14:textId="56FD7A0A" w:rsidR="2BD3F7C8" w:rsidRDefault="2BD3F7C8" w:rsidP="2BD3F7C8">
      <w:pPr>
        <w:pStyle w:val="NoSpacing"/>
        <w:rPr>
          <w:rFonts w:ascii="Arial" w:hAnsi="Arial" w:cs="Arial"/>
          <w:b/>
          <w:bCs/>
          <w:u w:val="single"/>
        </w:rPr>
      </w:pPr>
    </w:p>
    <w:p w14:paraId="413B5DEF" w14:textId="6F73EB7E" w:rsidR="005C5BB4" w:rsidRPr="00DD244D" w:rsidRDefault="00ED35D5" w:rsidP="00F97B1E">
      <w:pPr>
        <w:pStyle w:val="NoSpacing"/>
        <w:rPr>
          <w:rFonts w:ascii="Arial" w:hAnsi="Arial" w:cs="Arial"/>
          <w:b/>
          <w:bCs/>
          <w:u w:val="single"/>
        </w:rPr>
      </w:pPr>
      <w:r w:rsidRPr="00DD244D">
        <w:rPr>
          <w:rFonts w:ascii="Arial" w:hAnsi="Arial" w:cs="Arial"/>
          <w:b/>
          <w:bCs/>
          <w:u w:val="single"/>
        </w:rPr>
        <w:t>Communication and Interaction</w:t>
      </w:r>
      <w:r w:rsidR="00C43467" w:rsidRPr="00DD244D">
        <w:rPr>
          <w:rFonts w:ascii="Arial" w:hAnsi="Arial" w:cs="Arial"/>
          <w:b/>
          <w:bCs/>
          <w:u w:val="single"/>
        </w:rPr>
        <w:t xml:space="preserve"> </w:t>
      </w:r>
      <w:r w:rsidR="00BC2158" w:rsidRPr="00DD244D">
        <w:rPr>
          <w:rFonts w:ascii="Arial" w:hAnsi="Arial" w:cs="Arial"/>
          <w:b/>
          <w:bCs/>
          <w:u w:val="single"/>
        </w:rPr>
        <w:t>- barriers around focus</w:t>
      </w:r>
      <w:r w:rsidR="00497DE1" w:rsidRPr="00DD244D">
        <w:rPr>
          <w:rFonts w:ascii="Arial" w:hAnsi="Arial" w:cs="Arial"/>
          <w:b/>
          <w:bCs/>
          <w:u w:val="single"/>
        </w:rPr>
        <w:t xml:space="preserve">, comprehension </w:t>
      </w:r>
      <w:r w:rsidR="00BC2158" w:rsidRPr="00DD244D">
        <w:rPr>
          <w:rFonts w:ascii="Arial" w:hAnsi="Arial" w:cs="Arial"/>
          <w:b/>
          <w:bCs/>
          <w:u w:val="single"/>
        </w:rPr>
        <w:t xml:space="preserve">and retaining </w:t>
      </w:r>
      <w:r w:rsidR="00BC4A2B" w:rsidRPr="00DD244D">
        <w:rPr>
          <w:rFonts w:ascii="Arial" w:hAnsi="Arial" w:cs="Arial"/>
          <w:b/>
          <w:bCs/>
          <w:u w:val="single"/>
        </w:rPr>
        <w:t>learning</w:t>
      </w:r>
      <w:r w:rsidRPr="00DD244D">
        <w:rPr>
          <w:rFonts w:ascii="Arial" w:hAnsi="Arial" w:cs="Arial"/>
          <w:b/>
          <w:bCs/>
          <w:u w:val="single"/>
        </w:rPr>
        <w:t xml:space="preserve"> (</w:t>
      </w:r>
      <w:r w:rsidR="003E17B0" w:rsidRPr="00DD244D">
        <w:rPr>
          <w:rFonts w:ascii="Arial" w:hAnsi="Arial" w:cs="Arial"/>
          <w:b/>
          <w:bCs/>
          <w:u w:val="single"/>
        </w:rPr>
        <w:t>e.g.</w:t>
      </w:r>
      <w:r w:rsidRPr="00DD244D">
        <w:rPr>
          <w:rFonts w:ascii="Arial" w:hAnsi="Arial" w:cs="Arial"/>
          <w:b/>
          <w:bCs/>
          <w:u w:val="single"/>
        </w:rPr>
        <w:t xml:space="preserve"> </w:t>
      </w:r>
      <w:r w:rsidR="00FD4D6F" w:rsidRPr="00DD244D">
        <w:rPr>
          <w:rFonts w:ascii="Arial" w:hAnsi="Arial" w:cs="Arial"/>
          <w:b/>
          <w:bCs/>
          <w:u w:val="single"/>
        </w:rPr>
        <w:t xml:space="preserve"> ADHD</w:t>
      </w:r>
      <w:r w:rsidRPr="00DD244D">
        <w:rPr>
          <w:rFonts w:ascii="Arial" w:hAnsi="Arial" w:cs="Arial"/>
          <w:b/>
          <w:bCs/>
          <w:u w:val="single"/>
        </w:rPr>
        <w:t xml:space="preserve">/Trauma) </w:t>
      </w:r>
    </w:p>
    <w:p w14:paraId="125D6DBA" w14:textId="77777777" w:rsidR="006146BB" w:rsidRDefault="006146BB" w:rsidP="00F97B1E">
      <w:pPr>
        <w:pStyle w:val="NoSpacing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798"/>
      </w:tblGrid>
      <w:tr w:rsidR="003E17B0" w14:paraId="6C5A129E" w14:textId="77777777" w:rsidTr="003E17B0">
        <w:trPr>
          <w:trHeight w:val="804"/>
        </w:trPr>
        <w:tc>
          <w:tcPr>
            <w:tcW w:w="3964" w:type="dxa"/>
            <w:shd w:val="clear" w:color="auto" w:fill="E7E6E6" w:themeFill="background2"/>
          </w:tcPr>
          <w:p w14:paraId="274885EF" w14:textId="77777777" w:rsidR="003E17B0" w:rsidRPr="00DD244D" w:rsidRDefault="003E17B0" w:rsidP="003E17B0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D244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Needs and areas of the curriculum</w:t>
            </w:r>
          </w:p>
          <w:p w14:paraId="704F32A1" w14:textId="77777777" w:rsidR="003E17B0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798" w:type="dxa"/>
            <w:shd w:val="clear" w:color="auto" w:fill="E7E6E6" w:themeFill="background2"/>
          </w:tcPr>
          <w:p w14:paraId="29563C75" w14:textId="4D96EF74" w:rsidR="003E17B0" w:rsidRDefault="003E17B0" w:rsidP="003E17B0">
            <w:pPr>
              <w:pStyle w:val="NoSpacing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D244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Strategies</w:t>
            </w:r>
          </w:p>
        </w:tc>
      </w:tr>
      <w:tr w:rsidR="003E17B0" w14:paraId="4741AA78" w14:textId="77777777" w:rsidTr="00ED35D5">
        <w:trPr>
          <w:trHeight w:val="229"/>
        </w:trPr>
        <w:tc>
          <w:tcPr>
            <w:tcW w:w="3964" w:type="dxa"/>
          </w:tcPr>
          <w:p w14:paraId="5689277D" w14:textId="77777777" w:rsidR="003E17B0" w:rsidRPr="003E17B0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E17B0">
              <w:rPr>
                <w:b/>
                <w:bCs/>
                <w:sz w:val="24"/>
                <w:szCs w:val="24"/>
              </w:rPr>
              <w:t>Whole school day</w:t>
            </w:r>
          </w:p>
        </w:tc>
        <w:tc>
          <w:tcPr>
            <w:tcW w:w="6798" w:type="dxa"/>
          </w:tcPr>
          <w:p w14:paraId="425BD6DE" w14:textId="406BCA13" w:rsidR="003E17B0" w:rsidRDefault="003E17B0" w:rsidP="003E17B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Culture of growth mindset, linked to our value of courage.</w:t>
            </w:r>
          </w:p>
          <w:p w14:paraId="03CB104D" w14:textId="77777777" w:rsidR="003E17B0" w:rsidRPr="00B52887" w:rsidRDefault="003E17B0" w:rsidP="003E17B0">
            <w:pPr>
              <w:pStyle w:val="NoSpacing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5288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Positive reinforcement and praise through whole school reward systems. Whole class rewards help engender a sense of team and social responsibility.</w:t>
            </w:r>
          </w:p>
          <w:p w14:paraId="4BD5BBAA" w14:textId="77777777" w:rsidR="003E17B0" w:rsidRDefault="003E17B0" w:rsidP="003E17B0">
            <w:pPr>
              <w:pStyle w:val="NoSpacing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5288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Movement breaks</w:t>
            </w:r>
          </w:p>
          <w:p w14:paraId="50433458" w14:textId="77777777" w:rsidR="003E17B0" w:rsidRDefault="003E17B0" w:rsidP="003E17B0">
            <w:pPr>
              <w:pStyle w:val="NoSpacing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Headphones to support focus on individual tasks</w:t>
            </w:r>
          </w:p>
          <w:p w14:paraId="1FA58658" w14:textId="77777777" w:rsidR="003E17B0" w:rsidRDefault="003E17B0" w:rsidP="003E17B0">
            <w:pPr>
              <w:pStyle w:val="NoSpacing"/>
              <w:jc w:val="both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Fidget Toys</w:t>
            </w:r>
          </w:p>
          <w:p w14:paraId="6EDA42F2" w14:textId="77777777" w:rsidR="003E17B0" w:rsidRPr="00683AC0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3AC0">
              <w:rPr>
                <w:rFonts w:eastAsia="Times New Roman" w:cstheme="minorHAnsi"/>
                <w:sz w:val="20"/>
                <w:szCs w:val="20"/>
                <w:lang w:eastAsia="en-GB"/>
              </w:rPr>
              <w:t>Seating position</w:t>
            </w:r>
          </w:p>
          <w:p w14:paraId="46472EFB" w14:textId="77777777" w:rsidR="003E17B0" w:rsidRPr="00683AC0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3AC0">
              <w:rPr>
                <w:rFonts w:eastAsia="Times New Roman" w:cstheme="minorHAnsi"/>
                <w:sz w:val="20"/>
                <w:szCs w:val="20"/>
                <w:lang w:eastAsia="en-GB"/>
              </w:rPr>
              <w:t>Cueing in techniques</w:t>
            </w:r>
          </w:p>
          <w:p w14:paraId="34B6DBC1" w14:textId="129BC929" w:rsidR="003E17B0" w:rsidRPr="00683AC0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3AC0">
              <w:rPr>
                <w:rFonts w:eastAsia="Times New Roman" w:cstheme="minorHAnsi"/>
                <w:sz w:val="20"/>
                <w:szCs w:val="20"/>
                <w:lang w:eastAsia="en-GB"/>
              </w:rPr>
              <w:t>Low stakes quizzes and activities to revisit learning</w:t>
            </w:r>
          </w:p>
          <w:p w14:paraId="56063590" w14:textId="33E230C5" w:rsidR="003E17B0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83AC0">
              <w:rPr>
                <w:rFonts w:eastAsia="Times New Roman" w:cstheme="minorHAnsi"/>
                <w:sz w:val="20"/>
                <w:szCs w:val="20"/>
                <w:lang w:eastAsia="en-GB"/>
              </w:rPr>
              <w:t>Quality First Teaching - from a teacher.</w:t>
            </w:r>
          </w:p>
        </w:tc>
      </w:tr>
      <w:tr w:rsidR="003E17B0" w14:paraId="5C732130" w14:textId="77777777" w:rsidTr="00ED35D5">
        <w:trPr>
          <w:trHeight w:val="229"/>
        </w:trPr>
        <w:tc>
          <w:tcPr>
            <w:tcW w:w="3964" w:type="dxa"/>
          </w:tcPr>
          <w:p w14:paraId="0D7F14FB" w14:textId="77777777" w:rsidR="003E17B0" w:rsidRPr="003E17B0" w:rsidRDefault="003E17B0" w:rsidP="003E17B0">
            <w:pPr>
              <w:pStyle w:val="NoSpacing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E17B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Literacy </w:t>
            </w:r>
          </w:p>
          <w:p w14:paraId="3B2F1272" w14:textId="77777777" w:rsidR="003E17B0" w:rsidRPr="003E17B0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17B0">
              <w:rPr>
                <w:rFonts w:eastAsia="Times New Roman" w:cstheme="minorHAnsi"/>
                <w:sz w:val="20"/>
                <w:szCs w:val="20"/>
                <w:lang w:eastAsia="en-GB"/>
              </w:rPr>
              <w:t>-Tracking</w:t>
            </w:r>
          </w:p>
          <w:p w14:paraId="3D3594F6" w14:textId="3FF7760A" w:rsidR="003E17B0" w:rsidRPr="001262CE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E17B0">
              <w:rPr>
                <w:rFonts w:eastAsia="Times New Roman" w:cstheme="minorHAnsi"/>
                <w:sz w:val="20"/>
                <w:szCs w:val="20"/>
                <w:lang w:eastAsia="en-GB"/>
              </w:rPr>
              <w:t>-Lack of concentration</w:t>
            </w:r>
          </w:p>
        </w:tc>
        <w:tc>
          <w:tcPr>
            <w:tcW w:w="6798" w:type="dxa"/>
          </w:tcPr>
          <w:p w14:paraId="6572BFA2" w14:textId="77777777" w:rsidR="003E17B0" w:rsidRPr="00397E8C" w:rsidRDefault="003E17B0" w:rsidP="003E17B0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High challenge/low threat</w:t>
            </w:r>
          </w:p>
          <w:p w14:paraId="7E2E9213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Adult checks child knows what to do</w:t>
            </w:r>
          </w:p>
          <w:p w14:paraId="54C7C672" w14:textId="129A02D8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Adult asks child to rep</w:t>
            </w:r>
            <w:r w:rsidR="001F4D55">
              <w:rPr>
                <w:rFonts w:cstheme="minorHAnsi"/>
                <w:sz w:val="20"/>
                <w:szCs w:val="20"/>
              </w:rPr>
              <w:t>e</w:t>
            </w:r>
            <w:r w:rsidRPr="00397E8C">
              <w:rPr>
                <w:rFonts w:cstheme="minorHAnsi"/>
                <w:sz w:val="20"/>
                <w:szCs w:val="20"/>
              </w:rPr>
              <w:t>at back instructions</w:t>
            </w:r>
          </w:p>
          <w:p w14:paraId="5D403A62" w14:textId="6BB6D314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Short chucks of whole class teaching, interspersed with activities.</w:t>
            </w:r>
          </w:p>
          <w:p w14:paraId="52D7D650" w14:textId="5DA96A15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Curzon’s T and L Blueprint places emphasis on strategies to make learners actively involved (paired talk, T/F, chanting)</w:t>
            </w:r>
          </w:p>
          <w:p w14:paraId="01F4F0BB" w14:textId="4CEF11FA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Working with positive role model peers</w:t>
            </w:r>
          </w:p>
          <w:p w14:paraId="5BA6D624" w14:textId="1F86A294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Short time targets, use if timers.</w:t>
            </w:r>
          </w:p>
          <w:p w14:paraId="2A720B01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Recall activities- low stakes, true false</w:t>
            </w:r>
          </w:p>
          <w:p w14:paraId="741CFCBA" w14:textId="73E7F82C" w:rsidR="003E17B0" w:rsidRPr="00397E8C" w:rsidRDefault="003E17B0" w:rsidP="003E17B0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LO shared and explained. Teachers make links to prior and future learning.</w:t>
            </w:r>
          </w:p>
          <w:p w14:paraId="4CCA363B" w14:textId="0C1ED721" w:rsidR="003E17B0" w:rsidRPr="00397E8C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97E8C">
              <w:rPr>
                <w:rFonts w:cstheme="minorHAnsi"/>
                <w:sz w:val="20"/>
                <w:szCs w:val="20"/>
              </w:rPr>
              <w:t>P</w:t>
            </w:r>
            <w:r w:rsidRPr="00397E8C">
              <w:rPr>
                <w:rFonts w:eastAsia="Times New Roman" w:cstheme="minorHAnsi"/>
                <w:sz w:val="20"/>
                <w:szCs w:val="20"/>
                <w:lang w:eastAsia="en-GB"/>
              </w:rPr>
              <w:t>re teach</w:t>
            </w:r>
          </w:p>
          <w:p w14:paraId="4F7B4DA7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lastRenderedPageBreak/>
              <w:t>Curzon’s T and L Blueprint places and emphasis on using visual prompts to reduce memory load</w:t>
            </w:r>
          </w:p>
          <w:p w14:paraId="0EDBD949" w14:textId="77777777" w:rsidR="003E17B0" w:rsidRPr="00397E8C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97E8C">
              <w:rPr>
                <w:rFonts w:eastAsia="Times New Roman" w:cstheme="minorHAnsi"/>
                <w:sz w:val="20"/>
                <w:szCs w:val="20"/>
                <w:lang w:eastAsia="en-GB"/>
              </w:rPr>
              <w:t>Specific work on vocabulary</w:t>
            </w:r>
          </w:p>
          <w:p w14:paraId="485EEE90" w14:textId="4E91D142" w:rsidR="003E17B0" w:rsidRPr="00397E8C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97E8C">
              <w:rPr>
                <w:rFonts w:eastAsia="Times New Roman" w:cstheme="minorHAnsi"/>
                <w:sz w:val="20"/>
                <w:szCs w:val="20"/>
                <w:lang w:eastAsia="en-GB"/>
              </w:rPr>
              <w:t>Whole class reading lesson involving higher level texts</w:t>
            </w:r>
          </w:p>
          <w:p w14:paraId="11298DDD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</w:p>
          <w:p w14:paraId="02341E2C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Say a sentence/ ‘hold a sentence’ before writing</w:t>
            </w:r>
          </w:p>
          <w:p w14:paraId="348FF151" w14:textId="24762B05" w:rsidR="003E17B0" w:rsidRPr="00397E8C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7E8C">
              <w:rPr>
                <w:rFonts w:cstheme="minorHAnsi"/>
                <w:sz w:val="20"/>
                <w:szCs w:val="20"/>
              </w:rPr>
              <w:t>Chunking, small steps</w:t>
            </w:r>
          </w:p>
          <w:p w14:paraId="40FA4699" w14:textId="3A3987DF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Adult writes LO/Date on whiteboard/stick into book.</w:t>
            </w:r>
          </w:p>
        </w:tc>
      </w:tr>
      <w:tr w:rsidR="003E17B0" w:rsidRPr="009E255E" w14:paraId="77CB63AA" w14:textId="77777777" w:rsidTr="00ED35D5">
        <w:trPr>
          <w:trHeight w:val="229"/>
        </w:trPr>
        <w:tc>
          <w:tcPr>
            <w:tcW w:w="3964" w:type="dxa"/>
          </w:tcPr>
          <w:p w14:paraId="6415871E" w14:textId="77777777" w:rsidR="003E17B0" w:rsidRPr="00ED35D5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D35D5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Maths</w:t>
            </w:r>
          </w:p>
          <w:p w14:paraId="345589C2" w14:textId="403DD412" w:rsidR="003E17B0" w:rsidRPr="003E17B0" w:rsidRDefault="003E17B0" w:rsidP="003E17B0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17B0">
              <w:rPr>
                <w:rFonts w:eastAsia="Times New Roman" w:cstheme="minorHAnsi"/>
                <w:sz w:val="20"/>
                <w:szCs w:val="20"/>
                <w:lang w:eastAsia="en-GB"/>
              </w:rPr>
              <w:t>- Misread questions/ operations</w:t>
            </w:r>
          </w:p>
          <w:p w14:paraId="47CD24D3" w14:textId="65C07F92" w:rsidR="003E17B0" w:rsidRPr="00ED35D5" w:rsidRDefault="003E17B0" w:rsidP="003E17B0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3E17B0">
              <w:rPr>
                <w:rFonts w:eastAsia="Times New Roman" w:cstheme="minorHAnsi"/>
                <w:sz w:val="20"/>
                <w:szCs w:val="20"/>
                <w:lang w:eastAsia="en-GB"/>
              </w:rPr>
              <w:t>- Difficulty revisiting previous topics</w:t>
            </w:r>
          </w:p>
        </w:tc>
        <w:tc>
          <w:tcPr>
            <w:tcW w:w="6798" w:type="dxa"/>
          </w:tcPr>
          <w:p w14:paraId="7A1FD032" w14:textId="77777777" w:rsidR="003E17B0" w:rsidRPr="00397E8C" w:rsidRDefault="003E17B0" w:rsidP="003E17B0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High challenge/low threat</w:t>
            </w:r>
          </w:p>
          <w:p w14:paraId="3182FB90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Adult checks child knows what to do</w:t>
            </w:r>
          </w:p>
          <w:p w14:paraId="08F97E49" w14:textId="04FA7C00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Adult asks child to rep</w:t>
            </w:r>
            <w:r w:rsidR="00E60DAE">
              <w:rPr>
                <w:rFonts w:cstheme="minorHAnsi"/>
                <w:sz w:val="20"/>
                <w:szCs w:val="20"/>
              </w:rPr>
              <w:t>e</w:t>
            </w:r>
            <w:r w:rsidRPr="00397E8C">
              <w:rPr>
                <w:rFonts w:cstheme="minorHAnsi"/>
                <w:sz w:val="20"/>
                <w:szCs w:val="20"/>
              </w:rPr>
              <w:t>at back instructions</w:t>
            </w:r>
          </w:p>
          <w:p w14:paraId="666E681F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Short chucks of whole class teaching, interspersed with activities.</w:t>
            </w:r>
          </w:p>
          <w:p w14:paraId="349D508B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Curzon’s T and L Blueprint places emphasis on strategies to make learners actively involved (paired talk, T/F, chanting)</w:t>
            </w:r>
          </w:p>
          <w:p w14:paraId="1227B1D3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Working with positive role model peers</w:t>
            </w:r>
          </w:p>
          <w:p w14:paraId="17DDB084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Short time targets, use if timers</w:t>
            </w:r>
          </w:p>
          <w:p w14:paraId="2EC968A8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Recall activities- low stakes, true false</w:t>
            </w:r>
          </w:p>
          <w:p w14:paraId="7FC0D16A" w14:textId="77777777" w:rsidR="003E17B0" w:rsidRPr="00397E8C" w:rsidRDefault="003E17B0" w:rsidP="003E17B0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LO shared and explained</w:t>
            </w:r>
          </w:p>
          <w:p w14:paraId="232ECE4A" w14:textId="77777777" w:rsidR="003E17B0" w:rsidRPr="00397E8C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97E8C">
              <w:rPr>
                <w:rFonts w:cstheme="minorHAnsi"/>
                <w:sz w:val="20"/>
                <w:szCs w:val="20"/>
              </w:rPr>
              <w:t>P</w:t>
            </w:r>
            <w:r w:rsidRPr="00397E8C">
              <w:rPr>
                <w:rFonts w:eastAsia="Times New Roman" w:cstheme="minorHAnsi"/>
                <w:sz w:val="20"/>
                <w:szCs w:val="20"/>
                <w:lang w:eastAsia="en-GB"/>
              </w:rPr>
              <w:t>re teach</w:t>
            </w:r>
          </w:p>
          <w:p w14:paraId="3F304BF1" w14:textId="3E301C6C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Curzon’s T and L Blueprint places emphasis on using visual prompts to reduce memory load</w:t>
            </w:r>
          </w:p>
          <w:p w14:paraId="78BC7514" w14:textId="77777777" w:rsidR="003E17B0" w:rsidRPr="00397E8C" w:rsidRDefault="003E17B0" w:rsidP="003E17B0">
            <w:pPr>
              <w:pStyle w:val="NoSpacing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3ADE28AE" w14:textId="00A6089B" w:rsidR="003E17B0" w:rsidRPr="00397E8C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7E8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Use of manipulatives and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</w:t>
            </w:r>
            <w:r w:rsidRPr="00397E8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oncrete. visual, abstract progression.</w:t>
            </w:r>
          </w:p>
        </w:tc>
      </w:tr>
      <w:tr w:rsidR="003E17B0" w:rsidRPr="00D67C01" w14:paraId="5A163F66" w14:textId="77777777" w:rsidTr="00ED35D5">
        <w:trPr>
          <w:trHeight w:val="229"/>
        </w:trPr>
        <w:tc>
          <w:tcPr>
            <w:tcW w:w="3964" w:type="dxa"/>
          </w:tcPr>
          <w:p w14:paraId="5388E844" w14:textId="77777777" w:rsidR="003E17B0" w:rsidRPr="003E17B0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E17B0">
              <w:rPr>
                <w:rFonts w:ascii="Arial" w:eastAsia="Times New Roman" w:hAnsi="Arial" w:cs="Arial"/>
                <w:b/>
                <w:bCs/>
                <w:lang w:eastAsia="en-GB"/>
              </w:rPr>
              <w:t>Science, computing, RE, PSHE, art, MFL and DT</w:t>
            </w:r>
          </w:p>
          <w:p w14:paraId="20BC84EB" w14:textId="77777777" w:rsidR="003E17B0" w:rsidRPr="00E55157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309D05A" w14:textId="275C3599" w:rsidR="003E17B0" w:rsidRPr="00E55157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55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E55157">
              <w:rPr>
                <w:rFonts w:eastAsia="Times New Roman" w:cstheme="minorHAnsi"/>
                <w:sz w:val="20"/>
                <w:szCs w:val="20"/>
                <w:lang w:eastAsia="en-GB"/>
              </w:rPr>
              <w:t>Difficulty revisiting previous topics</w:t>
            </w:r>
          </w:p>
          <w:p w14:paraId="50BB6366" w14:textId="1780EC7A" w:rsidR="003E17B0" w:rsidRPr="007F547A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55157">
              <w:rPr>
                <w:rFonts w:eastAsia="Times New Roman" w:cstheme="minorHAnsi"/>
                <w:sz w:val="20"/>
                <w:szCs w:val="20"/>
                <w:lang w:eastAsia="en-GB"/>
              </w:rPr>
              <w:t>-Difficulty recalling key vocabulary</w:t>
            </w:r>
          </w:p>
        </w:tc>
        <w:tc>
          <w:tcPr>
            <w:tcW w:w="6798" w:type="dxa"/>
          </w:tcPr>
          <w:p w14:paraId="0F0BB3F4" w14:textId="77777777" w:rsidR="003E17B0" w:rsidRPr="00397E8C" w:rsidRDefault="003E17B0" w:rsidP="003E17B0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High challenge/low threat</w:t>
            </w:r>
          </w:p>
          <w:p w14:paraId="4F035B9A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Adult checks child knows what to do</w:t>
            </w:r>
          </w:p>
          <w:p w14:paraId="4EDDF31E" w14:textId="54EB613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Adult asks child to repeat back instructions</w:t>
            </w:r>
          </w:p>
          <w:p w14:paraId="33C4AD60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Short chucks of whole class teaching, interspersed with activities.</w:t>
            </w:r>
          </w:p>
          <w:p w14:paraId="1B3C0FCC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Curzon’s T and L Blueprint places emphasis on strategies to make learners actively involved (paired talk, T/F, chanting)</w:t>
            </w:r>
          </w:p>
          <w:p w14:paraId="6A36C95E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Working with positive role model peers</w:t>
            </w:r>
          </w:p>
          <w:p w14:paraId="52D80732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Short time targets, use if timers</w:t>
            </w:r>
          </w:p>
          <w:p w14:paraId="4498E028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Recall activities- low stakes, true false</w:t>
            </w:r>
          </w:p>
          <w:p w14:paraId="56553307" w14:textId="77777777" w:rsidR="003E17B0" w:rsidRPr="00397E8C" w:rsidRDefault="003E17B0" w:rsidP="003E17B0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LO shared and explained. Teachers make links to prior and future learning.</w:t>
            </w:r>
          </w:p>
          <w:p w14:paraId="37DC33F3" w14:textId="2EA3D017" w:rsidR="003E17B0" w:rsidRPr="00397E8C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97E8C">
              <w:rPr>
                <w:rFonts w:cstheme="minorHAnsi"/>
                <w:sz w:val="20"/>
                <w:szCs w:val="20"/>
              </w:rPr>
              <w:t>P</w:t>
            </w:r>
            <w:r w:rsidRPr="00397E8C">
              <w:rPr>
                <w:rFonts w:eastAsia="Times New Roman" w:cstheme="minorHAnsi"/>
                <w:sz w:val="20"/>
                <w:szCs w:val="20"/>
                <w:lang w:eastAsia="en-GB"/>
              </w:rPr>
              <w:t>re teach of key vocabulary</w:t>
            </w:r>
          </w:p>
          <w:p w14:paraId="47018AEA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Curzon’s T and L Blueprint places and emphasis on using visual prompts to reduce memory load</w:t>
            </w:r>
          </w:p>
          <w:p w14:paraId="7020BF7D" w14:textId="77777777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Subject specific vocabulary explicitly taught with picture prompts.</w:t>
            </w:r>
          </w:p>
          <w:p w14:paraId="68D8A3F1" w14:textId="621CF56C" w:rsidR="003E17B0" w:rsidRPr="00397E8C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397E8C">
              <w:rPr>
                <w:rFonts w:cstheme="minorHAnsi"/>
                <w:sz w:val="20"/>
                <w:szCs w:val="20"/>
              </w:rPr>
              <w:t>Sometimes choice of recording so children do not get overloaded with writing skills</w:t>
            </w:r>
          </w:p>
        </w:tc>
      </w:tr>
      <w:tr w:rsidR="003E17B0" w:rsidRPr="00D67C01" w14:paraId="08A295DB" w14:textId="77777777" w:rsidTr="00ED35D5">
        <w:trPr>
          <w:trHeight w:val="229"/>
        </w:trPr>
        <w:tc>
          <w:tcPr>
            <w:tcW w:w="3964" w:type="dxa"/>
          </w:tcPr>
          <w:p w14:paraId="0A6894E4" w14:textId="77777777" w:rsidR="003E17B0" w:rsidRPr="003E17B0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E17B0">
              <w:rPr>
                <w:rFonts w:ascii="Arial" w:eastAsia="Times New Roman" w:hAnsi="Arial" w:cs="Arial"/>
                <w:b/>
                <w:bCs/>
                <w:lang w:eastAsia="en-GB"/>
              </w:rPr>
              <w:t>Humanities</w:t>
            </w:r>
          </w:p>
          <w:p w14:paraId="6924A141" w14:textId="05C3C7A7" w:rsidR="003E17B0" w:rsidRPr="00E55157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551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  <w:r w:rsidRPr="00E55157">
              <w:rPr>
                <w:rFonts w:eastAsia="Times New Roman" w:cstheme="minorHAnsi"/>
                <w:sz w:val="20"/>
                <w:szCs w:val="20"/>
                <w:lang w:eastAsia="en-GB"/>
              </w:rPr>
              <w:t>Difficulty revisiting previous topics</w:t>
            </w:r>
          </w:p>
          <w:p w14:paraId="731B0611" w14:textId="3D4B1DD2" w:rsidR="003E17B0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55157">
              <w:rPr>
                <w:rFonts w:eastAsia="Times New Roman" w:cstheme="minorHAnsi"/>
                <w:sz w:val="20"/>
                <w:szCs w:val="20"/>
                <w:lang w:eastAsia="en-GB"/>
              </w:rPr>
              <w:t>-Difficulty recalling key vocabulary</w:t>
            </w:r>
          </w:p>
        </w:tc>
        <w:tc>
          <w:tcPr>
            <w:tcW w:w="6798" w:type="dxa"/>
          </w:tcPr>
          <w:p w14:paraId="2561157D" w14:textId="77777777" w:rsidR="003E17B0" w:rsidRPr="006146BB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6146BB">
              <w:rPr>
                <w:rFonts w:cstheme="minorHAnsi"/>
                <w:sz w:val="20"/>
                <w:szCs w:val="20"/>
              </w:rPr>
              <w:t>As above</w:t>
            </w:r>
          </w:p>
          <w:p w14:paraId="1ED84F93" w14:textId="49CF2044" w:rsidR="003E17B0" w:rsidRPr="006146BB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6146BB">
              <w:rPr>
                <w:rFonts w:cstheme="minorHAnsi"/>
                <w:sz w:val="20"/>
                <w:szCs w:val="20"/>
              </w:rPr>
              <w:t>Visual timelines to support chronology</w:t>
            </w:r>
          </w:p>
          <w:p w14:paraId="6EC4A2B3" w14:textId="113F1E40" w:rsidR="003E17B0" w:rsidRPr="00FE3102" w:rsidRDefault="003E17B0" w:rsidP="003E17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46BB">
              <w:rPr>
                <w:rFonts w:cstheme="minorHAnsi"/>
                <w:sz w:val="20"/>
                <w:szCs w:val="20"/>
              </w:rPr>
              <w:t>Maps to support understanding of place</w:t>
            </w:r>
          </w:p>
        </w:tc>
      </w:tr>
      <w:tr w:rsidR="003E17B0" w:rsidRPr="001B0AD5" w14:paraId="1D26E0FE" w14:textId="77777777" w:rsidTr="00ED35D5">
        <w:trPr>
          <w:trHeight w:val="229"/>
        </w:trPr>
        <w:tc>
          <w:tcPr>
            <w:tcW w:w="3964" w:type="dxa"/>
          </w:tcPr>
          <w:p w14:paraId="187E6B37" w14:textId="77777777" w:rsidR="003E17B0" w:rsidRPr="003E17B0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E17B0">
              <w:rPr>
                <w:rFonts w:ascii="Arial" w:eastAsia="Times New Roman" w:hAnsi="Arial" w:cs="Arial"/>
                <w:b/>
                <w:bCs/>
                <w:lang w:eastAsia="en-GB"/>
              </w:rPr>
              <w:t>PE</w:t>
            </w:r>
          </w:p>
          <w:p w14:paraId="2FB38B4B" w14:textId="37490DA7" w:rsidR="003E17B0" w:rsidRPr="001B0AD5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-</w:t>
            </w:r>
            <w:r w:rsidRPr="00E55157">
              <w:rPr>
                <w:rFonts w:eastAsia="Times New Roman" w:cstheme="minorHAnsi"/>
                <w:sz w:val="20"/>
                <w:szCs w:val="20"/>
                <w:lang w:eastAsia="en-GB"/>
              </w:rPr>
              <w:t>lack of concentration</w:t>
            </w:r>
          </w:p>
        </w:tc>
        <w:tc>
          <w:tcPr>
            <w:tcW w:w="6798" w:type="dxa"/>
          </w:tcPr>
          <w:p w14:paraId="15F39424" w14:textId="77777777" w:rsidR="003E17B0" w:rsidRDefault="003E17B0" w:rsidP="003E17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 above</w:t>
            </w:r>
          </w:p>
          <w:p w14:paraId="01336A58" w14:textId="2CFD4E90" w:rsidR="003E17B0" w:rsidRDefault="003E17B0" w:rsidP="003E17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broken down into short focused practical activities</w:t>
            </w:r>
          </w:p>
          <w:p w14:paraId="668417E9" w14:textId="3159F2A2" w:rsidR="003E17B0" w:rsidRDefault="003E17B0" w:rsidP="003E17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Pupils near teacher for whole class instructions</w:t>
            </w:r>
          </w:p>
          <w:p w14:paraId="19D23548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Pupils used as examples in modelled activities</w:t>
            </w:r>
          </w:p>
          <w:p w14:paraId="688CCBFB" w14:textId="3052CC1F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Warm down activities to help pupil re-regulate</w:t>
            </w:r>
          </w:p>
          <w:p w14:paraId="3C86DF07" w14:textId="0C002606" w:rsidR="003E17B0" w:rsidRPr="001B0AD5" w:rsidRDefault="003E17B0" w:rsidP="003E17B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01A9555" w14:textId="77777777" w:rsidR="00922E47" w:rsidRDefault="00922E47" w:rsidP="00F97B1E">
      <w:pPr>
        <w:pStyle w:val="NoSpacing"/>
        <w:rPr>
          <w:rFonts w:cstheme="minorHAnsi"/>
          <w:sz w:val="18"/>
          <w:szCs w:val="18"/>
        </w:rPr>
      </w:pPr>
    </w:p>
    <w:p w14:paraId="4DC074B9" w14:textId="77777777" w:rsidR="00922E47" w:rsidRDefault="00922E47" w:rsidP="00F97B1E">
      <w:pPr>
        <w:pStyle w:val="NoSpacing"/>
        <w:rPr>
          <w:rFonts w:cstheme="minorHAnsi"/>
          <w:sz w:val="18"/>
          <w:szCs w:val="18"/>
        </w:rPr>
      </w:pPr>
    </w:p>
    <w:p w14:paraId="67E59A13" w14:textId="7CD8F7C1" w:rsidR="00497DE1" w:rsidRPr="003E17B0" w:rsidRDefault="00497DE1" w:rsidP="00497DE1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3E17B0">
        <w:rPr>
          <w:rFonts w:cstheme="minorHAnsi"/>
          <w:b/>
          <w:bCs/>
          <w:sz w:val="24"/>
          <w:szCs w:val="24"/>
          <w:u w:val="single"/>
        </w:rPr>
        <w:t>Cognition and learning -</w:t>
      </w:r>
      <w:r w:rsidR="00C43467" w:rsidRPr="003E17B0">
        <w:rPr>
          <w:rFonts w:cstheme="minorHAnsi"/>
          <w:b/>
          <w:bCs/>
          <w:sz w:val="24"/>
          <w:szCs w:val="24"/>
          <w:u w:val="single"/>
        </w:rPr>
        <w:t>specific</w:t>
      </w:r>
      <w:r w:rsidRPr="003E17B0">
        <w:rPr>
          <w:rFonts w:cstheme="minorHAnsi"/>
          <w:b/>
          <w:bCs/>
          <w:sz w:val="24"/>
          <w:szCs w:val="24"/>
          <w:u w:val="single"/>
        </w:rPr>
        <w:t xml:space="preserve"> issues </w:t>
      </w:r>
      <w:r w:rsidR="00ED35D5" w:rsidRPr="003E17B0">
        <w:rPr>
          <w:rFonts w:cstheme="minorHAnsi"/>
          <w:b/>
          <w:bCs/>
          <w:sz w:val="24"/>
          <w:szCs w:val="24"/>
          <w:u w:val="single"/>
        </w:rPr>
        <w:t>(</w:t>
      </w:r>
      <w:r w:rsidRPr="003E17B0">
        <w:rPr>
          <w:rFonts w:cstheme="minorHAnsi"/>
          <w:b/>
          <w:bCs/>
          <w:sz w:val="24"/>
          <w:szCs w:val="24"/>
          <w:u w:val="single"/>
        </w:rPr>
        <w:t xml:space="preserve">e.g. </w:t>
      </w:r>
      <w:r w:rsidR="00ED35D5" w:rsidRPr="003E17B0">
        <w:rPr>
          <w:rFonts w:cstheme="minorHAnsi"/>
          <w:b/>
          <w:bCs/>
          <w:sz w:val="24"/>
          <w:szCs w:val="24"/>
          <w:u w:val="single"/>
        </w:rPr>
        <w:t>D</w:t>
      </w:r>
      <w:r w:rsidRPr="003E17B0">
        <w:rPr>
          <w:rFonts w:cstheme="minorHAnsi"/>
          <w:b/>
          <w:bCs/>
          <w:sz w:val="24"/>
          <w:szCs w:val="24"/>
          <w:u w:val="single"/>
        </w:rPr>
        <w:t>yslexia</w:t>
      </w:r>
      <w:r w:rsidR="00ED35D5" w:rsidRPr="003E17B0">
        <w:rPr>
          <w:rFonts w:cstheme="minorHAnsi"/>
          <w:b/>
          <w:bCs/>
          <w:sz w:val="24"/>
          <w:szCs w:val="24"/>
          <w:u w:val="single"/>
        </w:rPr>
        <w:t>)</w:t>
      </w:r>
    </w:p>
    <w:p w14:paraId="4069B35E" w14:textId="6E54CBDA" w:rsidR="003B1209" w:rsidRDefault="003B1209" w:rsidP="003B1209">
      <w:pPr>
        <w:rPr>
          <w:rFonts w:cstheme="minorHAnsi"/>
          <w:sz w:val="18"/>
          <w:szCs w:val="18"/>
        </w:rPr>
      </w:pPr>
    </w:p>
    <w:p w14:paraId="504D67CF" w14:textId="77777777" w:rsidR="00BC4A2B" w:rsidRDefault="00BC4A2B" w:rsidP="003B1209">
      <w:pPr>
        <w:pStyle w:val="NoSpacing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798"/>
      </w:tblGrid>
      <w:tr w:rsidR="003E17B0" w14:paraId="04FA8DA9" w14:textId="77777777" w:rsidTr="003E17B0">
        <w:trPr>
          <w:trHeight w:val="458"/>
        </w:trPr>
        <w:tc>
          <w:tcPr>
            <w:tcW w:w="3964" w:type="dxa"/>
            <w:shd w:val="clear" w:color="auto" w:fill="E7E6E6" w:themeFill="background2"/>
          </w:tcPr>
          <w:p w14:paraId="1683C606" w14:textId="77777777" w:rsidR="003E17B0" w:rsidRPr="003E17B0" w:rsidRDefault="003E17B0" w:rsidP="003E17B0">
            <w:pPr>
              <w:pStyle w:val="NoSpacing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E17B0">
              <w:rPr>
                <w:rFonts w:ascii="Arial" w:eastAsia="Times New Roman" w:hAnsi="Arial" w:cs="Arial"/>
                <w:lang w:eastAsia="en-GB"/>
              </w:rPr>
              <w:t>Needs and areas of the curriculum</w:t>
            </w:r>
          </w:p>
          <w:p w14:paraId="4D7E1373" w14:textId="77777777" w:rsidR="003E17B0" w:rsidRPr="003E17B0" w:rsidRDefault="003E17B0" w:rsidP="003E17B0">
            <w:pPr>
              <w:pStyle w:val="NoSpacing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798" w:type="dxa"/>
            <w:shd w:val="clear" w:color="auto" w:fill="E7E6E6" w:themeFill="background2"/>
          </w:tcPr>
          <w:p w14:paraId="17C323DB" w14:textId="77777777" w:rsidR="003E17B0" w:rsidRDefault="003E17B0" w:rsidP="003E17B0">
            <w:pPr>
              <w:pStyle w:val="NoSpacing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E17B0">
              <w:rPr>
                <w:rFonts w:ascii="Arial" w:eastAsia="Times New Roman" w:hAnsi="Arial" w:cs="Arial"/>
                <w:lang w:eastAsia="en-GB"/>
              </w:rPr>
              <w:t>Strategies</w:t>
            </w:r>
          </w:p>
          <w:p w14:paraId="78BCFB1D" w14:textId="24686A18" w:rsidR="003E17B0" w:rsidRPr="003E17B0" w:rsidRDefault="003E17B0" w:rsidP="003E17B0">
            <w:pPr>
              <w:pStyle w:val="NoSpacing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E17B0" w14:paraId="1940BF54" w14:textId="77777777" w:rsidTr="003E17B0">
        <w:trPr>
          <w:trHeight w:val="229"/>
        </w:trPr>
        <w:tc>
          <w:tcPr>
            <w:tcW w:w="3964" w:type="dxa"/>
          </w:tcPr>
          <w:p w14:paraId="1B194545" w14:textId="77777777" w:rsidR="003E17B0" w:rsidRPr="003E17B0" w:rsidRDefault="003E17B0" w:rsidP="003E17B0">
            <w:pPr>
              <w:pStyle w:val="NoSpacing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E17B0">
              <w:rPr>
                <w:b/>
                <w:bCs/>
                <w:sz w:val="24"/>
                <w:szCs w:val="24"/>
              </w:rPr>
              <w:t>Whole school day</w:t>
            </w:r>
          </w:p>
        </w:tc>
        <w:tc>
          <w:tcPr>
            <w:tcW w:w="6798" w:type="dxa"/>
          </w:tcPr>
          <w:p w14:paraId="33831660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Culture of growth mindset, linked to our value of courage.</w:t>
            </w:r>
          </w:p>
          <w:p w14:paraId="5B5CD5EC" w14:textId="2E325CCE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Recent staff training on dyslexia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BBDE66F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Use of ruler to track reading</w:t>
            </w:r>
          </w:p>
          <w:p w14:paraId="5F3DE66C" w14:textId="41F4C488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Teaching strategies for remembering spelling is part of No Nonsense spelling programme.</w:t>
            </w:r>
          </w:p>
          <w:p w14:paraId="5F994E64" w14:textId="64BD9C9E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Quality First Teaching - from a teacher.</w:t>
            </w:r>
          </w:p>
          <w:p w14:paraId="1DD5418F" w14:textId="5AD62E19" w:rsidR="003E17B0" w:rsidRPr="00E55157" w:rsidRDefault="003E17B0" w:rsidP="003E17B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E17B0" w:rsidRPr="001262CE" w14:paraId="22E08B5A" w14:textId="77777777" w:rsidTr="003E17B0">
        <w:trPr>
          <w:trHeight w:val="229"/>
        </w:trPr>
        <w:tc>
          <w:tcPr>
            <w:tcW w:w="3964" w:type="dxa"/>
          </w:tcPr>
          <w:p w14:paraId="57807B40" w14:textId="77777777" w:rsidR="003E17B0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E17B0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Literacy</w:t>
            </w:r>
          </w:p>
          <w:p w14:paraId="377431A1" w14:textId="77777777" w:rsidR="003E17B0" w:rsidRPr="00B00736" w:rsidRDefault="003E17B0" w:rsidP="00B00736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00736">
              <w:rPr>
                <w:rFonts w:eastAsia="Times New Roman" w:cstheme="minorHAnsi"/>
                <w:sz w:val="20"/>
                <w:szCs w:val="20"/>
                <w:lang w:eastAsia="en-GB"/>
              </w:rPr>
              <w:t>-spelling</w:t>
            </w:r>
          </w:p>
          <w:p w14:paraId="58F9333D" w14:textId="1C9E2DFF" w:rsidR="00B00736" w:rsidRDefault="00B00736" w:rsidP="00B00736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00736">
              <w:rPr>
                <w:rFonts w:eastAsia="Times New Roman" w:cstheme="minorHAnsi"/>
                <w:sz w:val="20"/>
                <w:szCs w:val="20"/>
                <w:lang w:eastAsia="en-GB"/>
              </w:rPr>
              <w:t>-reading</w:t>
            </w:r>
          </w:p>
          <w:p w14:paraId="5FDE6860" w14:textId="391CD156" w:rsidR="00B00736" w:rsidRPr="00B00736" w:rsidRDefault="00B00736" w:rsidP="00B00736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-letter reversal</w:t>
            </w:r>
          </w:p>
          <w:p w14:paraId="06F887CA" w14:textId="5D79B351" w:rsidR="003E17B0" w:rsidRPr="00B00736" w:rsidRDefault="00B00736" w:rsidP="00B00736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00736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</w:t>
            </w:r>
            <w:r w:rsidR="003E17B0" w:rsidRPr="00B00736">
              <w:rPr>
                <w:rFonts w:eastAsia="Times New Roman" w:cstheme="minorHAnsi"/>
                <w:sz w:val="20"/>
                <w:szCs w:val="20"/>
                <w:lang w:eastAsia="en-GB"/>
              </w:rPr>
              <w:t>racking on a text</w:t>
            </w:r>
          </w:p>
          <w:p w14:paraId="63F8ABB7" w14:textId="78024EC1" w:rsidR="003E17B0" w:rsidRPr="003E17B0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6798" w:type="dxa"/>
          </w:tcPr>
          <w:p w14:paraId="20A0DE2A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High challenge/low threat</w:t>
            </w:r>
          </w:p>
          <w:p w14:paraId="0A90C900" w14:textId="77777777" w:rsidR="003E17B0" w:rsidRPr="00E55157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55157">
              <w:rPr>
                <w:rFonts w:eastAsia="Times New Roman" w:cstheme="minorHAnsi"/>
                <w:sz w:val="20"/>
                <w:szCs w:val="20"/>
                <w:lang w:eastAsia="en-GB"/>
              </w:rPr>
              <w:t>Specific work on vocabulary</w:t>
            </w:r>
          </w:p>
          <w:p w14:paraId="6F7BAF8F" w14:textId="77777777" w:rsidR="003E17B0" w:rsidRPr="00E55157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55157">
              <w:rPr>
                <w:rFonts w:eastAsia="Times New Roman" w:cstheme="minorHAnsi"/>
                <w:sz w:val="20"/>
                <w:szCs w:val="20"/>
                <w:lang w:eastAsia="en-GB"/>
              </w:rPr>
              <w:t>Whole class reading lesson involving higher level texts</w:t>
            </w:r>
          </w:p>
          <w:p w14:paraId="6DAF9832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Say a sentence/ ‘hold a sentence’ before writing</w:t>
            </w:r>
          </w:p>
          <w:p w14:paraId="046EB878" w14:textId="77777777" w:rsidR="003E17B0" w:rsidRPr="00E55157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55157">
              <w:rPr>
                <w:rFonts w:cstheme="minorHAnsi"/>
                <w:sz w:val="20"/>
                <w:szCs w:val="20"/>
              </w:rPr>
              <w:t>Chunking, small steps</w:t>
            </w:r>
          </w:p>
          <w:p w14:paraId="1E343C6A" w14:textId="77777777" w:rsidR="003E17B0" w:rsidRPr="00E55157" w:rsidRDefault="003E17B0" w:rsidP="003E17B0">
            <w:pPr>
              <w:pStyle w:val="NoSpacing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55157">
              <w:rPr>
                <w:rFonts w:eastAsia="Times New Roman" w:cstheme="minorHAnsi"/>
                <w:sz w:val="20"/>
                <w:szCs w:val="20"/>
                <w:lang w:eastAsia="en-GB"/>
              </w:rPr>
              <w:t>Specific programmes e.g. Morph Mastery, Nessy, STILE</w:t>
            </w:r>
          </w:p>
          <w:p w14:paraId="0E0E1415" w14:textId="7EB85436" w:rsidR="003E17B0" w:rsidRPr="00E55157" w:rsidRDefault="003E17B0" w:rsidP="003E17B0">
            <w:pPr>
              <w:pStyle w:val="NoSpacing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5515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Use of laptops and spell checkers</w:t>
            </w:r>
          </w:p>
          <w:p w14:paraId="40059151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Word cards, phonics sounds mats in all lessons involving writing</w:t>
            </w:r>
          </w:p>
          <w:p w14:paraId="37AC09CF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Copying from a mini whiteboard, not from main whiteboard.</w:t>
            </w:r>
          </w:p>
          <w:p w14:paraId="5E0110DB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Rulers when reading to help track</w:t>
            </w:r>
          </w:p>
          <w:p w14:paraId="7D2D7419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Child sitting face on to whiteboard.</w:t>
            </w:r>
          </w:p>
          <w:p w14:paraId="6004917F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Personal dictionaries</w:t>
            </w:r>
          </w:p>
          <w:p w14:paraId="3D256B35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 xml:space="preserve">Only choose 3 spellings to correct </w:t>
            </w:r>
          </w:p>
          <w:p w14:paraId="5F8E97F5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Being read to/audio books</w:t>
            </w:r>
          </w:p>
          <w:p w14:paraId="7C688BAF" w14:textId="77777777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Use of immersive reader</w:t>
            </w:r>
          </w:p>
          <w:p w14:paraId="237A38C4" w14:textId="51C3B82D" w:rsidR="003E17B0" w:rsidRPr="00E55157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E55157">
              <w:rPr>
                <w:rFonts w:cstheme="minorHAnsi"/>
                <w:sz w:val="20"/>
                <w:szCs w:val="20"/>
              </w:rPr>
              <w:t>Use of coloured overlays</w:t>
            </w:r>
          </w:p>
        </w:tc>
      </w:tr>
      <w:tr w:rsidR="003E17B0" w:rsidRPr="009E255E" w14:paraId="1D49F5B2" w14:textId="77777777" w:rsidTr="003E17B0">
        <w:trPr>
          <w:trHeight w:val="229"/>
        </w:trPr>
        <w:tc>
          <w:tcPr>
            <w:tcW w:w="3964" w:type="dxa"/>
          </w:tcPr>
          <w:p w14:paraId="58D094FA" w14:textId="77777777" w:rsidR="003E17B0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00736">
              <w:rPr>
                <w:rFonts w:ascii="Arial" w:eastAsia="Times New Roman" w:hAnsi="Arial" w:cs="Arial"/>
                <w:b/>
                <w:bCs/>
                <w:lang w:eastAsia="en-GB"/>
              </w:rPr>
              <w:t>Maths</w:t>
            </w:r>
          </w:p>
          <w:p w14:paraId="0B8A6370" w14:textId="165C4F5E" w:rsidR="00B00736" w:rsidRPr="00B00736" w:rsidRDefault="00B00736" w:rsidP="00B00736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00736">
              <w:rPr>
                <w:rFonts w:eastAsia="Times New Roman" w:cstheme="minorHAnsi"/>
                <w:sz w:val="20"/>
                <w:szCs w:val="20"/>
                <w:lang w:eastAsia="en-GB"/>
              </w:rPr>
              <w:t>-number reversal</w:t>
            </w:r>
          </w:p>
          <w:p w14:paraId="1B4EAE80" w14:textId="4CF2C149" w:rsidR="00B00736" w:rsidRPr="00B00736" w:rsidRDefault="00B00736" w:rsidP="00B00736">
            <w:pPr>
              <w:pStyle w:val="NoSpacing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00736">
              <w:rPr>
                <w:rFonts w:eastAsia="Times New Roman" w:cstheme="minorHAnsi"/>
                <w:sz w:val="20"/>
                <w:szCs w:val="20"/>
                <w:lang w:eastAsia="en-GB"/>
              </w:rPr>
              <w:t>-word problems</w:t>
            </w:r>
          </w:p>
        </w:tc>
        <w:tc>
          <w:tcPr>
            <w:tcW w:w="6798" w:type="dxa"/>
          </w:tcPr>
          <w:p w14:paraId="0BEE2E3F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High challenge/low threat</w:t>
            </w:r>
          </w:p>
          <w:p w14:paraId="4B70F0FE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Curzon’s T and L Blueprint places and emphasis on using visual prompts to reduce memory load</w:t>
            </w:r>
          </w:p>
          <w:p w14:paraId="46DA0C67" w14:textId="77777777" w:rsidR="003E17B0" w:rsidRPr="00086544" w:rsidRDefault="003E17B0" w:rsidP="003E17B0">
            <w:pPr>
              <w:pStyle w:val="NoSpacing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86544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Specific work on vocabulary</w:t>
            </w:r>
          </w:p>
          <w:p w14:paraId="23301110" w14:textId="60274151" w:rsidR="003E17B0" w:rsidRPr="00086544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6544">
              <w:rPr>
                <w:rFonts w:cstheme="minorHAnsi"/>
                <w:sz w:val="18"/>
                <w:szCs w:val="18"/>
              </w:rPr>
              <w:t>Chunking, small steps, worked examples</w:t>
            </w:r>
          </w:p>
          <w:p w14:paraId="032EA803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Word cards, phonics sounds mats in all lessons involving writing</w:t>
            </w:r>
          </w:p>
          <w:p w14:paraId="2A8DD57E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Copying from a mini whiteboard, not from main whiteboard.</w:t>
            </w:r>
          </w:p>
          <w:p w14:paraId="1E4408E9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Rulers when reading to help track</w:t>
            </w:r>
          </w:p>
          <w:p w14:paraId="331686B9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Child sitting face on to whiteboard.</w:t>
            </w:r>
          </w:p>
          <w:p w14:paraId="59E345E5" w14:textId="7861CA04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Read questions aloud for pupils</w:t>
            </w:r>
          </w:p>
          <w:p w14:paraId="67B4C72D" w14:textId="2A690C48" w:rsidR="003E17B0" w:rsidRPr="00086544" w:rsidRDefault="003E17B0" w:rsidP="003E17B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86544">
              <w:rPr>
                <w:rFonts w:cstheme="minorHAnsi"/>
                <w:sz w:val="20"/>
                <w:szCs w:val="20"/>
              </w:rPr>
              <w:t>Use of coloured overlays</w:t>
            </w:r>
          </w:p>
        </w:tc>
      </w:tr>
      <w:tr w:rsidR="003E17B0" w:rsidRPr="00D67C01" w14:paraId="1B84FC29" w14:textId="77777777" w:rsidTr="003E17B0">
        <w:trPr>
          <w:trHeight w:val="229"/>
        </w:trPr>
        <w:tc>
          <w:tcPr>
            <w:tcW w:w="3964" w:type="dxa"/>
          </w:tcPr>
          <w:p w14:paraId="39637A2B" w14:textId="292673E2" w:rsidR="003E17B0" w:rsidRPr="00B00736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00736">
              <w:rPr>
                <w:rFonts w:ascii="Arial" w:eastAsia="Times New Roman" w:hAnsi="Arial" w:cs="Arial"/>
                <w:b/>
                <w:bCs/>
                <w:lang w:eastAsia="en-GB"/>
              </w:rPr>
              <w:t>Science, Humanities, PSHE, RE, PE, art/DT, music, MFL</w:t>
            </w:r>
          </w:p>
        </w:tc>
        <w:tc>
          <w:tcPr>
            <w:tcW w:w="6798" w:type="dxa"/>
          </w:tcPr>
          <w:p w14:paraId="28ACC846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High challenge/low threat</w:t>
            </w:r>
          </w:p>
          <w:p w14:paraId="1BD924C6" w14:textId="77777777" w:rsidR="003E17B0" w:rsidRPr="00086544" w:rsidRDefault="003E17B0" w:rsidP="003E17B0">
            <w:pPr>
              <w:pStyle w:val="NoSpacing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86544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Specific work on vocabulary</w:t>
            </w:r>
          </w:p>
          <w:p w14:paraId="4EBFF687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Word cards, phonics sounds mats in all lessons involving writing</w:t>
            </w:r>
          </w:p>
          <w:p w14:paraId="772D9203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Copying from a mini whiteboard, not from main whiteboard.</w:t>
            </w:r>
          </w:p>
          <w:p w14:paraId="2A476BC3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Rulers when reading to help track</w:t>
            </w:r>
          </w:p>
          <w:p w14:paraId="10FDD642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Child sitting face on to whiteboard.</w:t>
            </w:r>
          </w:p>
          <w:p w14:paraId="39F89383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Peer to scribe sometimes in paired work</w:t>
            </w:r>
          </w:p>
          <w:p w14:paraId="45CC27D8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Opportunities to record work in different ways</w:t>
            </w:r>
          </w:p>
          <w:p w14:paraId="4421707F" w14:textId="77777777" w:rsidR="003E17B0" w:rsidRPr="00086544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086544">
              <w:rPr>
                <w:rFonts w:cstheme="minorHAnsi"/>
                <w:sz w:val="20"/>
                <w:szCs w:val="20"/>
              </w:rPr>
              <w:t>Teach how to mind map. Use colour to make words clear.</w:t>
            </w:r>
          </w:p>
          <w:p w14:paraId="212CA1FB" w14:textId="77777777" w:rsidR="003E17B0" w:rsidRPr="00086544" w:rsidRDefault="003E17B0" w:rsidP="003E17B0">
            <w:pPr>
              <w:rPr>
                <w:rFonts w:cstheme="minorHAnsi"/>
                <w:sz w:val="20"/>
                <w:szCs w:val="20"/>
              </w:rPr>
            </w:pPr>
            <w:r w:rsidRPr="00086544">
              <w:rPr>
                <w:rFonts w:cstheme="minorHAnsi"/>
                <w:sz w:val="20"/>
                <w:szCs w:val="20"/>
              </w:rPr>
              <w:t>Use of coloured overlays</w:t>
            </w:r>
          </w:p>
          <w:p w14:paraId="721816B9" w14:textId="77777777" w:rsidR="003E17B0" w:rsidRPr="00086544" w:rsidRDefault="003E17B0" w:rsidP="003E17B0">
            <w:pPr>
              <w:rPr>
                <w:rFonts w:cstheme="minorHAnsi"/>
              </w:rPr>
            </w:pPr>
          </w:p>
          <w:p w14:paraId="45990C98" w14:textId="203A11CF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17B0" w:rsidRPr="00D67C01" w14:paraId="604FA120" w14:textId="77777777" w:rsidTr="003E17B0">
        <w:trPr>
          <w:trHeight w:val="229"/>
        </w:trPr>
        <w:tc>
          <w:tcPr>
            <w:tcW w:w="3964" w:type="dxa"/>
          </w:tcPr>
          <w:p w14:paraId="47F31C1E" w14:textId="4B138991" w:rsidR="003E17B0" w:rsidRPr="00B00736" w:rsidRDefault="003E17B0" w:rsidP="003E17B0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00736">
              <w:rPr>
                <w:rFonts w:ascii="Arial" w:eastAsia="Times New Roman" w:hAnsi="Arial" w:cs="Arial"/>
                <w:b/>
                <w:bCs/>
                <w:lang w:eastAsia="en-GB"/>
              </w:rPr>
              <w:t>Computing</w:t>
            </w:r>
          </w:p>
        </w:tc>
        <w:tc>
          <w:tcPr>
            <w:tcW w:w="6798" w:type="dxa"/>
          </w:tcPr>
          <w:p w14:paraId="3D23B69D" w14:textId="77777777" w:rsidR="003E17B0" w:rsidRPr="00086544" w:rsidRDefault="003E17B0" w:rsidP="003E17B0">
            <w:pPr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As above</w:t>
            </w:r>
          </w:p>
          <w:p w14:paraId="7A86AB69" w14:textId="77777777" w:rsidR="003E17B0" w:rsidRPr="00086544" w:rsidRDefault="003E17B0" w:rsidP="003E17B0">
            <w:pPr>
              <w:tabs>
                <w:tab w:val="left" w:pos="2640"/>
              </w:tabs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Teach use of spell checker</w:t>
            </w:r>
            <w:r w:rsidRPr="00086544">
              <w:rPr>
                <w:rFonts w:cstheme="minorHAnsi"/>
                <w:sz w:val="18"/>
                <w:szCs w:val="18"/>
              </w:rPr>
              <w:tab/>
            </w:r>
          </w:p>
          <w:p w14:paraId="548A7FA4" w14:textId="24D9EF5E" w:rsidR="003E17B0" w:rsidRPr="005F147D" w:rsidRDefault="003E17B0" w:rsidP="003E17B0">
            <w:pPr>
              <w:tabs>
                <w:tab w:val="left" w:pos="2640"/>
              </w:tabs>
              <w:rPr>
                <w:rFonts w:cstheme="minorHAnsi"/>
                <w:sz w:val="18"/>
                <w:szCs w:val="18"/>
              </w:rPr>
            </w:pPr>
            <w:r w:rsidRPr="00086544">
              <w:rPr>
                <w:rFonts w:cstheme="minorHAnsi"/>
                <w:sz w:val="18"/>
                <w:szCs w:val="18"/>
              </w:rPr>
              <w:t>Use of immersive reader</w:t>
            </w:r>
          </w:p>
        </w:tc>
      </w:tr>
    </w:tbl>
    <w:p w14:paraId="0975E176" w14:textId="77777777" w:rsidR="00BC4A2B" w:rsidRDefault="00BC4A2B" w:rsidP="003B1209">
      <w:pPr>
        <w:pStyle w:val="NoSpacing"/>
        <w:rPr>
          <w:rFonts w:cstheme="minorHAnsi"/>
          <w:sz w:val="18"/>
          <w:szCs w:val="18"/>
        </w:rPr>
      </w:pPr>
    </w:p>
    <w:p w14:paraId="389FB796" w14:textId="6971556B" w:rsidR="009C74EE" w:rsidRPr="00B00736" w:rsidRDefault="00ED35D5" w:rsidP="009C74EE">
      <w:pPr>
        <w:rPr>
          <w:rFonts w:ascii="Arial" w:hAnsi="Arial" w:cs="Arial"/>
          <w:b/>
          <w:bCs/>
          <w:u w:val="single"/>
        </w:rPr>
      </w:pPr>
      <w:r w:rsidRPr="00B00736">
        <w:rPr>
          <w:rFonts w:ascii="Arial" w:hAnsi="Arial" w:cs="Arial"/>
          <w:b/>
          <w:bCs/>
          <w:u w:val="single"/>
        </w:rPr>
        <w:t xml:space="preserve">Sensory/Physical needs </w:t>
      </w:r>
      <w:r w:rsidR="001B69C5" w:rsidRPr="00B00736">
        <w:rPr>
          <w:rFonts w:ascii="Arial" w:hAnsi="Arial" w:cs="Arial"/>
          <w:b/>
          <w:bCs/>
          <w:u w:val="single"/>
        </w:rPr>
        <w:t xml:space="preserve"> -</w:t>
      </w:r>
      <w:r w:rsidR="00157157" w:rsidRPr="00B00736">
        <w:rPr>
          <w:rFonts w:ascii="Arial" w:hAnsi="Arial" w:cs="Arial"/>
          <w:b/>
          <w:bCs/>
          <w:u w:val="single"/>
        </w:rPr>
        <w:t xml:space="preserve"> specific</w:t>
      </w:r>
      <w:r w:rsidR="001B69C5" w:rsidRPr="00B00736">
        <w:rPr>
          <w:rFonts w:ascii="Arial" w:hAnsi="Arial" w:cs="Arial"/>
          <w:b/>
          <w:bCs/>
          <w:u w:val="single"/>
        </w:rPr>
        <w:t xml:space="preserve"> issues </w:t>
      </w:r>
      <w:r w:rsidRPr="00B00736">
        <w:rPr>
          <w:rFonts w:ascii="Arial" w:hAnsi="Arial" w:cs="Arial"/>
          <w:b/>
          <w:bCs/>
          <w:u w:val="single"/>
        </w:rPr>
        <w:t>(</w:t>
      </w:r>
      <w:r w:rsidR="001B69C5" w:rsidRPr="00B00736">
        <w:rPr>
          <w:rFonts w:ascii="Arial" w:hAnsi="Arial" w:cs="Arial"/>
          <w:b/>
          <w:bCs/>
          <w:u w:val="single"/>
        </w:rPr>
        <w:t xml:space="preserve">e.g. </w:t>
      </w:r>
      <w:r w:rsidRPr="00B00736">
        <w:rPr>
          <w:rFonts w:ascii="Arial" w:hAnsi="Arial" w:cs="Arial"/>
          <w:b/>
          <w:bCs/>
          <w:u w:val="single"/>
        </w:rPr>
        <w:t>Dyspraxia)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798"/>
      </w:tblGrid>
      <w:tr w:rsidR="00B00736" w14:paraId="0121EDA1" w14:textId="77777777" w:rsidTr="00B00736">
        <w:trPr>
          <w:trHeight w:val="804"/>
        </w:trPr>
        <w:tc>
          <w:tcPr>
            <w:tcW w:w="3964" w:type="dxa"/>
            <w:shd w:val="clear" w:color="auto" w:fill="E7E6E6" w:themeFill="background2"/>
          </w:tcPr>
          <w:p w14:paraId="49586F48" w14:textId="77777777" w:rsidR="00B00736" w:rsidRPr="003E17B0" w:rsidRDefault="00B00736" w:rsidP="00B00736">
            <w:pPr>
              <w:pStyle w:val="NoSpacing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E17B0">
              <w:rPr>
                <w:rFonts w:ascii="Arial" w:eastAsia="Times New Roman" w:hAnsi="Arial" w:cs="Arial"/>
                <w:lang w:eastAsia="en-GB"/>
              </w:rPr>
              <w:t>Needs and areas of the curriculum</w:t>
            </w:r>
          </w:p>
          <w:p w14:paraId="4D6E99E1" w14:textId="77777777" w:rsidR="00B00736" w:rsidRDefault="00B00736" w:rsidP="00B00736">
            <w:pPr>
              <w:pStyle w:val="NoSpacing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798" w:type="dxa"/>
            <w:shd w:val="clear" w:color="auto" w:fill="E7E6E6" w:themeFill="background2"/>
          </w:tcPr>
          <w:p w14:paraId="60B20C0C" w14:textId="77777777" w:rsidR="00B00736" w:rsidRDefault="00B00736" w:rsidP="00B00736">
            <w:pPr>
              <w:pStyle w:val="NoSpacing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E17B0">
              <w:rPr>
                <w:rFonts w:ascii="Arial" w:eastAsia="Times New Roman" w:hAnsi="Arial" w:cs="Arial"/>
                <w:lang w:eastAsia="en-GB"/>
              </w:rPr>
              <w:t>Strategies</w:t>
            </w:r>
          </w:p>
          <w:p w14:paraId="27123903" w14:textId="363BF608" w:rsidR="00B00736" w:rsidRDefault="00B00736" w:rsidP="00B00736">
            <w:pPr>
              <w:pStyle w:val="NoSpacing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00736" w14:paraId="3E13E327" w14:textId="77777777" w:rsidTr="00B00736">
        <w:trPr>
          <w:trHeight w:val="229"/>
        </w:trPr>
        <w:tc>
          <w:tcPr>
            <w:tcW w:w="3964" w:type="dxa"/>
          </w:tcPr>
          <w:p w14:paraId="0DA5DC2F" w14:textId="77777777" w:rsidR="00B00736" w:rsidRPr="00B00736" w:rsidRDefault="00B00736" w:rsidP="00B00736">
            <w:pPr>
              <w:pStyle w:val="NoSpacing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00736">
              <w:rPr>
                <w:rFonts w:ascii="Arial" w:hAnsi="Arial" w:cs="Arial"/>
                <w:b/>
                <w:bCs/>
              </w:rPr>
              <w:t>Whole school day</w:t>
            </w:r>
          </w:p>
        </w:tc>
        <w:tc>
          <w:tcPr>
            <w:tcW w:w="6798" w:type="dxa"/>
          </w:tcPr>
          <w:p w14:paraId="2EFCAE60" w14:textId="77777777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Culture of growth mindset, linked to our value of courage.</w:t>
            </w:r>
          </w:p>
          <w:p w14:paraId="2B144428" w14:textId="6B26FF62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Culture of celebrating all achievements</w:t>
            </w:r>
          </w:p>
          <w:p w14:paraId="238C8521" w14:textId="77777777" w:rsidR="00B00736" w:rsidRPr="00086544" w:rsidRDefault="00B00736" w:rsidP="00B00736">
            <w:pPr>
              <w:rPr>
                <w:rFonts w:cstheme="minorHAnsi"/>
                <w:iCs/>
                <w:sz w:val="20"/>
                <w:szCs w:val="20"/>
              </w:rPr>
            </w:pPr>
            <w:r w:rsidRPr="00086544">
              <w:rPr>
                <w:rFonts w:cstheme="minorHAnsi"/>
                <w:iCs/>
                <w:sz w:val="20"/>
                <w:szCs w:val="20"/>
              </w:rPr>
              <w:t>Adapted equipment e.g. pen grips, scissors</w:t>
            </w:r>
          </w:p>
          <w:p w14:paraId="60DBFC88" w14:textId="77777777" w:rsidR="00B00736" w:rsidRPr="00086544" w:rsidRDefault="00B00736" w:rsidP="00B00736">
            <w:pPr>
              <w:rPr>
                <w:rFonts w:cstheme="minorHAnsi"/>
                <w:sz w:val="20"/>
                <w:szCs w:val="20"/>
              </w:rPr>
            </w:pPr>
          </w:p>
          <w:p w14:paraId="7273DA6D" w14:textId="77777777" w:rsidR="00B00736" w:rsidRPr="00086544" w:rsidRDefault="00B00736" w:rsidP="00B00736">
            <w:pPr>
              <w:rPr>
                <w:rFonts w:cstheme="minorHAnsi"/>
                <w:i/>
                <w:sz w:val="20"/>
                <w:szCs w:val="20"/>
              </w:rPr>
            </w:pPr>
            <w:r w:rsidRPr="00086544">
              <w:rPr>
                <w:rFonts w:cstheme="minorHAnsi"/>
                <w:sz w:val="20"/>
                <w:szCs w:val="20"/>
              </w:rPr>
              <w:t xml:space="preserve">Quality First Teaching - </w:t>
            </w:r>
            <w:r w:rsidRPr="00086544">
              <w:rPr>
                <w:rFonts w:cstheme="minorHAnsi"/>
                <w:i/>
                <w:sz w:val="20"/>
                <w:szCs w:val="20"/>
              </w:rPr>
              <w:t>from a teacher.</w:t>
            </w:r>
          </w:p>
          <w:p w14:paraId="2EBA59CD" w14:textId="77777777" w:rsidR="00B00736" w:rsidRDefault="00B00736" w:rsidP="00B00736">
            <w:pPr>
              <w:pStyle w:val="NoSpacing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00736" w:rsidRPr="001262CE" w14:paraId="42D0E99B" w14:textId="77777777" w:rsidTr="00B00736">
        <w:trPr>
          <w:trHeight w:val="229"/>
        </w:trPr>
        <w:tc>
          <w:tcPr>
            <w:tcW w:w="3964" w:type="dxa"/>
          </w:tcPr>
          <w:p w14:paraId="40BEEF00" w14:textId="77777777" w:rsidR="00B00736" w:rsidRPr="00B00736" w:rsidRDefault="00B00736" w:rsidP="00B00736">
            <w:pPr>
              <w:pStyle w:val="NoSpacing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0073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Literacy </w:t>
            </w:r>
          </w:p>
          <w:p w14:paraId="4BF44867" w14:textId="77777777" w:rsidR="00B00736" w:rsidRDefault="00B00736" w:rsidP="00B00736">
            <w:pPr>
              <w:pStyle w:val="NoSpacing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-Writing speed</w:t>
            </w:r>
          </w:p>
          <w:p w14:paraId="1BFE30EA" w14:textId="1FB1BFD5" w:rsidR="00B00736" w:rsidRPr="001262CE" w:rsidRDefault="00B00736" w:rsidP="00B00736">
            <w:pPr>
              <w:pStyle w:val="NoSpacing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-Poor handwriting</w:t>
            </w:r>
          </w:p>
        </w:tc>
        <w:tc>
          <w:tcPr>
            <w:tcW w:w="6798" w:type="dxa"/>
          </w:tcPr>
          <w:p w14:paraId="0F9CE9FF" w14:textId="77777777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 w:rsidRPr="00385A9F">
              <w:rPr>
                <w:rFonts w:cstheme="minorHAnsi"/>
                <w:sz w:val="18"/>
                <w:szCs w:val="18"/>
              </w:rPr>
              <w:t>Laptops (Touch typing)</w:t>
            </w:r>
          </w:p>
          <w:p w14:paraId="11A73251" w14:textId="7353FF0B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</w:t>
            </w:r>
            <w:r w:rsidRPr="00385A9F">
              <w:rPr>
                <w:rFonts w:cstheme="minorHAnsi"/>
                <w:sz w:val="18"/>
                <w:szCs w:val="18"/>
              </w:rPr>
              <w:t>andwriting practi</w:t>
            </w:r>
            <w:r>
              <w:rPr>
                <w:rFonts w:cstheme="minorHAnsi"/>
                <w:sz w:val="18"/>
                <w:szCs w:val="18"/>
              </w:rPr>
              <w:t>c</w:t>
            </w:r>
            <w:r w:rsidRPr="00385A9F">
              <w:rPr>
                <w:rFonts w:cstheme="minorHAnsi"/>
                <w:sz w:val="18"/>
                <w:szCs w:val="18"/>
              </w:rPr>
              <w:t>e</w:t>
            </w:r>
          </w:p>
          <w:p w14:paraId="07586104" w14:textId="2D9444B9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Hand strengthening exercises.</w:t>
            </w:r>
          </w:p>
          <w:p w14:paraId="0CDEE1F2" w14:textId="348E2903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Different sized/spaced lines</w:t>
            </w:r>
          </w:p>
          <w:p w14:paraId="6A220DA8" w14:textId="75D0D2AA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Range of pencil types and grips</w:t>
            </w:r>
          </w:p>
          <w:p w14:paraId="5614D729" w14:textId="77777777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Gross and </w:t>
            </w:r>
            <w:r w:rsidRPr="00385A9F">
              <w:rPr>
                <w:rFonts w:cstheme="minorHAnsi"/>
                <w:sz w:val="18"/>
                <w:szCs w:val="18"/>
              </w:rPr>
              <w:t>fine motor warm up skills</w:t>
            </w:r>
            <w:r>
              <w:rPr>
                <w:rFonts w:cstheme="minorHAnsi"/>
                <w:sz w:val="18"/>
                <w:szCs w:val="18"/>
              </w:rPr>
              <w:t xml:space="preserve"> and activities</w:t>
            </w:r>
            <w:r w:rsidRPr="00385A9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including messy play for mark making e.g. paint, foam, chalk,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hamma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beads</w:t>
            </w:r>
          </w:p>
          <w:p w14:paraId="43E0A14A" w14:textId="77777777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Writing slopes</w:t>
            </w:r>
          </w:p>
          <w:p w14:paraId="268476DE" w14:textId="32207EF8" w:rsidR="00B00736" w:rsidRPr="001262CE" w:rsidRDefault="00B00736" w:rsidP="00B007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00736" w:rsidRPr="009E255E" w14:paraId="2C120111" w14:textId="77777777" w:rsidTr="00B00736">
        <w:trPr>
          <w:trHeight w:val="229"/>
        </w:trPr>
        <w:tc>
          <w:tcPr>
            <w:tcW w:w="3964" w:type="dxa"/>
          </w:tcPr>
          <w:p w14:paraId="639EB9AC" w14:textId="77777777" w:rsidR="00B00736" w:rsidRPr="00B00736" w:rsidRDefault="00B00736" w:rsidP="00B00736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00736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Maths</w:t>
            </w:r>
          </w:p>
        </w:tc>
        <w:tc>
          <w:tcPr>
            <w:tcW w:w="6798" w:type="dxa"/>
          </w:tcPr>
          <w:p w14:paraId="6F6DE1B2" w14:textId="3F32E82B" w:rsidR="00B00736" w:rsidRDefault="00B00736" w:rsidP="00B00736">
            <w:pPr>
              <w:rPr>
                <w:rFonts w:cstheme="minorHAnsi"/>
                <w:iCs/>
                <w:sz w:val="18"/>
                <w:szCs w:val="18"/>
              </w:rPr>
            </w:pPr>
            <w:r w:rsidRPr="00846629">
              <w:rPr>
                <w:rFonts w:cstheme="minorHAnsi"/>
                <w:iCs/>
                <w:sz w:val="18"/>
                <w:szCs w:val="18"/>
              </w:rPr>
              <w:t>Different si</w:t>
            </w:r>
            <w:r>
              <w:rPr>
                <w:rFonts w:cstheme="minorHAnsi"/>
                <w:iCs/>
                <w:sz w:val="18"/>
                <w:szCs w:val="18"/>
              </w:rPr>
              <w:t>z</w:t>
            </w:r>
            <w:r w:rsidRPr="00846629">
              <w:rPr>
                <w:rFonts w:cstheme="minorHAnsi"/>
                <w:iCs/>
                <w:sz w:val="18"/>
                <w:szCs w:val="18"/>
              </w:rPr>
              <w:t>ed squares</w:t>
            </w:r>
          </w:p>
          <w:p w14:paraId="191B97B5" w14:textId="1E1E81DD" w:rsidR="00B00736" w:rsidRDefault="00B00736" w:rsidP="00B00736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Range of manipulatives</w:t>
            </w:r>
          </w:p>
          <w:p w14:paraId="6380C731" w14:textId="62062FB8" w:rsidR="00B00736" w:rsidRDefault="00B00736" w:rsidP="00B00736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Support given with drawing charts</w:t>
            </w:r>
          </w:p>
          <w:p w14:paraId="6406731D" w14:textId="02EEDC60" w:rsidR="00B00736" w:rsidRPr="00846629" w:rsidRDefault="00B00736" w:rsidP="00B00736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Concrete, pictorial then abstract method</w:t>
            </w:r>
          </w:p>
          <w:p w14:paraId="0D73BC78" w14:textId="77777777" w:rsidR="00B00736" w:rsidRPr="009E255E" w:rsidRDefault="00B00736" w:rsidP="00B0073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B00736" w:rsidRPr="00D67C01" w14:paraId="57C6BC55" w14:textId="77777777" w:rsidTr="00B00736">
        <w:trPr>
          <w:trHeight w:val="229"/>
        </w:trPr>
        <w:tc>
          <w:tcPr>
            <w:tcW w:w="3964" w:type="dxa"/>
          </w:tcPr>
          <w:p w14:paraId="49BFA8DD" w14:textId="6395C13C" w:rsidR="00B00736" w:rsidRPr="001902C6" w:rsidRDefault="00B00736" w:rsidP="00B00736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902C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Science, Humanities, RE, PSHE, </w:t>
            </w:r>
          </w:p>
        </w:tc>
        <w:tc>
          <w:tcPr>
            <w:tcW w:w="6798" w:type="dxa"/>
          </w:tcPr>
          <w:p w14:paraId="679342E0" w14:textId="2D6DA9F6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Use of laptop to record info</w:t>
            </w:r>
          </w:p>
          <w:p w14:paraId="2A3A9D7A" w14:textId="77777777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Different sized/spaced lines</w:t>
            </w:r>
          </w:p>
          <w:p w14:paraId="290DB8AE" w14:textId="77777777" w:rsidR="00B00736" w:rsidRDefault="00B00736" w:rsidP="00B00736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Support given with drawing charts</w:t>
            </w:r>
          </w:p>
          <w:p w14:paraId="550D8EE5" w14:textId="042FDA49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Peer to scribe sometimes in paired work</w:t>
            </w:r>
          </w:p>
          <w:p w14:paraId="3C482B8A" w14:textId="77777777" w:rsidR="00B00736" w:rsidRDefault="00B00736" w:rsidP="00B007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Range of pencil types and grips</w:t>
            </w:r>
          </w:p>
          <w:p w14:paraId="5BCC00D1" w14:textId="77777777" w:rsidR="00B00736" w:rsidRPr="00846629" w:rsidRDefault="00B00736" w:rsidP="00B00736">
            <w:pPr>
              <w:rPr>
                <w:rFonts w:cstheme="minorHAnsi"/>
                <w:iCs/>
                <w:sz w:val="18"/>
                <w:szCs w:val="18"/>
              </w:rPr>
            </w:pPr>
          </w:p>
          <w:p w14:paraId="32112BB6" w14:textId="1C01844B" w:rsidR="00B00736" w:rsidRPr="00D67C01" w:rsidRDefault="00B00736" w:rsidP="00B007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00736" w:rsidRPr="00D67C01" w14:paraId="2B76A137" w14:textId="77777777" w:rsidTr="00B00736">
        <w:trPr>
          <w:trHeight w:val="229"/>
        </w:trPr>
        <w:tc>
          <w:tcPr>
            <w:tcW w:w="3964" w:type="dxa"/>
          </w:tcPr>
          <w:p w14:paraId="0FDA0C41" w14:textId="34F961F9" w:rsidR="00B00736" w:rsidRPr="001902C6" w:rsidRDefault="00B00736" w:rsidP="00B00736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902C6">
              <w:rPr>
                <w:rFonts w:ascii="Arial" w:eastAsia="Times New Roman" w:hAnsi="Arial" w:cs="Arial"/>
                <w:b/>
                <w:bCs/>
                <w:lang w:eastAsia="en-GB"/>
              </w:rPr>
              <w:t>Computing</w:t>
            </w:r>
          </w:p>
        </w:tc>
        <w:tc>
          <w:tcPr>
            <w:tcW w:w="6798" w:type="dxa"/>
          </w:tcPr>
          <w:p w14:paraId="3619974E" w14:textId="5755A31A" w:rsidR="00B00736" w:rsidRPr="009F0600" w:rsidRDefault="00B00736" w:rsidP="00B00736">
            <w:pPr>
              <w:rPr>
                <w:rFonts w:cstheme="minorHAnsi"/>
                <w:iCs/>
                <w:sz w:val="18"/>
                <w:szCs w:val="18"/>
              </w:rPr>
            </w:pPr>
            <w:r w:rsidRPr="009F0600">
              <w:rPr>
                <w:rFonts w:cstheme="minorHAnsi"/>
                <w:iCs/>
                <w:sz w:val="18"/>
                <w:szCs w:val="18"/>
              </w:rPr>
              <w:t>Touch typing</w:t>
            </w:r>
          </w:p>
          <w:p w14:paraId="1C5A66B3" w14:textId="77777777" w:rsidR="00B00736" w:rsidRDefault="00B00736" w:rsidP="00B00736">
            <w:pPr>
              <w:rPr>
                <w:rFonts w:cstheme="minorHAnsi"/>
                <w:iCs/>
                <w:sz w:val="18"/>
                <w:szCs w:val="18"/>
              </w:rPr>
            </w:pPr>
            <w:r w:rsidRPr="009F0600">
              <w:rPr>
                <w:rFonts w:cstheme="minorHAnsi"/>
                <w:iCs/>
                <w:sz w:val="18"/>
                <w:szCs w:val="18"/>
              </w:rPr>
              <w:t>Support given with manoeuvring a mouse</w:t>
            </w:r>
          </w:p>
          <w:p w14:paraId="15BBB89B" w14:textId="5982C20D" w:rsidR="00B00736" w:rsidRPr="001902C6" w:rsidRDefault="00B00736" w:rsidP="00B00736">
            <w:pPr>
              <w:rPr>
                <w:rFonts w:cstheme="minorHAnsi"/>
                <w:iCs/>
                <w:sz w:val="20"/>
                <w:szCs w:val="20"/>
              </w:rPr>
            </w:pPr>
            <w:r w:rsidRPr="001902C6">
              <w:rPr>
                <w:rFonts w:cstheme="minorHAnsi"/>
                <w:iCs/>
                <w:sz w:val="20"/>
                <w:szCs w:val="20"/>
              </w:rPr>
              <w:t>Adaptive equipment e.g. keyboards, enlarged cursor, use of mouse</w:t>
            </w:r>
            <w:r w:rsidR="009E2987">
              <w:rPr>
                <w:rFonts w:cstheme="minorHAnsi"/>
                <w:iCs/>
                <w:sz w:val="20"/>
                <w:szCs w:val="20"/>
              </w:rPr>
              <w:t>)</w:t>
            </w:r>
          </w:p>
          <w:p w14:paraId="3B14E3DE" w14:textId="4472E047" w:rsidR="00B00736" w:rsidRPr="001262CE" w:rsidRDefault="00B00736" w:rsidP="00B0073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00736" w:rsidRPr="00D67C01" w14:paraId="0DAAC89A" w14:textId="77777777" w:rsidTr="00B00736">
        <w:trPr>
          <w:trHeight w:val="229"/>
        </w:trPr>
        <w:tc>
          <w:tcPr>
            <w:tcW w:w="3964" w:type="dxa"/>
          </w:tcPr>
          <w:p w14:paraId="22B4BEAA" w14:textId="77777777" w:rsidR="00B00736" w:rsidRPr="001902C6" w:rsidRDefault="00B00736" w:rsidP="00B00736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902C6">
              <w:rPr>
                <w:rFonts w:ascii="Arial" w:eastAsia="Times New Roman" w:hAnsi="Arial" w:cs="Arial"/>
                <w:b/>
                <w:bCs/>
                <w:lang w:eastAsia="en-GB"/>
              </w:rPr>
              <w:t>Art</w:t>
            </w:r>
          </w:p>
          <w:p w14:paraId="70295AC6" w14:textId="4FE0848F" w:rsidR="00B00736" w:rsidRPr="001902C6" w:rsidRDefault="00B00736" w:rsidP="001902C6">
            <w:pPr>
              <w:pStyle w:val="NoSpacing"/>
              <w:jc w:val="both"/>
              <w:rPr>
                <w:rFonts w:eastAsia="Times New Roman" w:cstheme="minorHAnsi"/>
                <w:lang w:eastAsia="en-GB"/>
              </w:rPr>
            </w:pPr>
            <w:r w:rsidRPr="001902C6">
              <w:rPr>
                <w:rFonts w:eastAsia="Times New Roman" w:cstheme="minorHAnsi"/>
                <w:sz w:val="20"/>
                <w:szCs w:val="20"/>
                <w:lang w:eastAsia="en-GB"/>
              </w:rPr>
              <w:t>-Ability to manipulate range of resources</w:t>
            </w:r>
          </w:p>
        </w:tc>
        <w:tc>
          <w:tcPr>
            <w:tcW w:w="6798" w:type="dxa"/>
          </w:tcPr>
          <w:p w14:paraId="3BA462A1" w14:textId="77777777" w:rsidR="00B00736" w:rsidRPr="001902C6" w:rsidRDefault="00B00736" w:rsidP="00B0073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Time to practice/time to experiment/mark making</w:t>
            </w:r>
          </w:p>
          <w:p w14:paraId="724B97A7" w14:textId="77777777" w:rsidR="00B00736" w:rsidRPr="001902C6" w:rsidRDefault="00B00736" w:rsidP="00B00736">
            <w:pPr>
              <w:rPr>
                <w:rFonts w:cstheme="minorHAnsi"/>
                <w:sz w:val="20"/>
                <w:szCs w:val="20"/>
              </w:rPr>
            </w:pPr>
            <w:r w:rsidRPr="001902C6">
              <w:rPr>
                <w:rFonts w:cstheme="minorHAnsi"/>
                <w:sz w:val="20"/>
                <w:szCs w:val="20"/>
              </w:rPr>
              <w:t>Emphasis on process rather than finished product</w:t>
            </w:r>
          </w:p>
          <w:p w14:paraId="4873EDCA" w14:textId="2276280A" w:rsidR="00B00736" w:rsidRPr="001902C6" w:rsidRDefault="00B00736" w:rsidP="00B00736">
            <w:pPr>
              <w:rPr>
                <w:rFonts w:cstheme="minorHAnsi"/>
                <w:sz w:val="20"/>
                <w:szCs w:val="20"/>
              </w:rPr>
            </w:pPr>
            <w:r w:rsidRPr="001902C6">
              <w:rPr>
                <w:rFonts w:cstheme="minorHAnsi"/>
                <w:sz w:val="20"/>
                <w:szCs w:val="20"/>
              </w:rPr>
              <w:t>Adaptive materials e.g. thicker pencils/brushes</w:t>
            </w:r>
          </w:p>
          <w:p w14:paraId="7D8C6279" w14:textId="53229F71" w:rsidR="00B00736" w:rsidRPr="001902C6" w:rsidRDefault="00B00736" w:rsidP="00B00736">
            <w:pPr>
              <w:rPr>
                <w:rFonts w:cstheme="minorHAnsi"/>
                <w:sz w:val="20"/>
                <w:szCs w:val="20"/>
              </w:rPr>
            </w:pPr>
            <w:r w:rsidRPr="001902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00736" w:rsidRPr="00D67C01" w14:paraId="09E1A7D9" w14:textId="77777777" w:rsidTr="00B00736">
        <w:trPr>
          <w:trHeight w:val="229"/>
        </w:trPr>
        <w:tc>
          <w:tcPr>
            <w:tcW w:w="3964" w:type="dxa"/>
          </w:tcPr>
          <w:p w14:paraId="176E06CD" w14:textId="77777777" w:rsidR="00B00736" w:rsidRPr="001902C6" w:rsidRDefault="00B00736" w:rsidP="00B00736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902C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PE </w:t>
            </w:r>
          </w:p>
          <w:p w14:paraId="7B8526B4" w14:textId="6D79F82F" w:rsidR="00B00736" w:rsidRPr="001902C6" w:rsidRDefault="00B00736" w:rsidP="00B00736">
            <w:pPr>
              <w:pStyle w:val="NoSpacing"/>
              <w:rPr>
                <w:rFonts w:eastAsia="Times New Roman" w:cstheme="minorHAnsi"/>
                <w:lang w:eastAsia="en-GB"/>
              </w:rPr>
            </w:pPr>
            <w:r w:rsidRPr="001902C6">
              <w:rPr>
                <w:rFonts w:eastAsia="Times New Roman" w:cstheme="minorHAnsi"/>
                <w:lang w:eastAsia="en-GB"/>
              </w:rPr>
              <w:t>-</w:t>
            </w:r>
            <w:r w:rsidRPr="001902C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Ability to manipulate range of resources</w:t>
            </w:r>
          </w:p>
        </w:tc>
        <w:tc>
          <w:tcPr>
            <w:tcW w:w="6798" w:type="dxa"/>
          </w:tcPr>
          <w:p w14:paraId="24F18F51" w14:textId="77777777" w:rsidR="00B00736" w:rsidRPr="001902C6" w:rsidRDefault="00B00736" w:rsidP="00B0073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Use of specific equipment e.g. balls with grips, different sized balls</w:t>
            </w:r>
          </w:p>
          <w:p w14:paraId="48ECD270" w14:textId="77777777" w:rsidR="00B00736" w:rsidRPr="001902C6" w:rsidRDefault="00B00736" w:rsidP="00B0073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Skills taught in a particular order</w:t>
            </w:r>
          </w:p>
          <w:p w14:paraId="4DB7A7CC" w14:textId="77777777" w:rsidR="00B00736" w:rsidRPr="001902C6" w:rsidRDefault="00B00736" w:rsidP="00B0073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Mixed ability pairs</w:t>
            </w:r>
          </w:p>
          <w:p w14:paraId="068DD3A3" w14:textId="77777777" w:rsidR="00B00736" w:rsidRPr="001902C6" w:rsidRDefault="00B00736" w:rsidP="00B00736">
            <w:pPr>
              <w:rPr>
                <w:rFonts w:cstheme="minorHAnsi"/>
                <w:sz w:val="20"/>
                <w:szCs w:val="20"/>
              </w:rPr>
            </w:pPr>
            <w:r w:rsidRPr="001902C6">
              <w:rPr>
                <w:rFonts w:cstheme="minorHAnsi"/>
                <w:sz w:val="20"/>
                <w:szCs w:val="20"/>
              </w:rPr>
              <w:t>Extra time to get changed</w:t>
            </w:r>
          </w:p>
          <w:p w14:paraId="4348EEAB" w14:textId="22BD3EEB" w:rsidR="00B00736" w:rsidRPr="001902C6" w:rsidRDefault="00B00736" w:rsidP="00B00736">
            <w:pPr>
              <w:rPr>
                <w:rFonts w:cstheme="minorHAnsi"/>
                <w:sz w:val="20"/>
                <w:szCs w:val="20"/>
              </w:rPr>
            </w:pPr>
            <w:r w:rsidRPr="001902C6">
              <w:rPr>
                <w:rFonts w:cstheme="minorHAnsi"/>
                <w:sz w:val="20"/>
                <w:szCs w:val="20"/>
              </w:rPr>
              <w:t>Adapted PE kit e.g. trainers without laces</w:t>
            </w:r>
          </w:p>
          <w:p w14:paraId="0BD5B1CC" w14:textId="5FF8F4AE" w:rsidR="00B00736" w:rsidRPr="001902C6" w:rsidRDefault="00B00736" w:rsidP="00B0073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Use of specific equipment e.g. balls with grips, different sized balls</w:t>
            </w:r>
          </w:p>
          <w:p w14:paraId="3E2AC558" w14:textId="5F266DF0" w:rsidR="00B00736" w:rsidRPr="001902C6" w:rsidRDefault="00B00736" w:rsidP="00B00736">
            <w:pPr>
              <w:rPr>
                <w:sz w:val="20"/>
                <w:szCs w:val="20"/>
              </w:rPr>
            </w:pPr>
          </w:p>
        </w:tc>
      </w:tr>
      <w:tr w:rsidR="00B00736" w:rsidRPr="00D67C01" w14:paraId="136FA32F" w14:textId="77777777" w:rsidTr="00B00736">
        <w:trPr>
          <w:trHeight w:val="229"/>
        </w:trPr>
        <w:tc>
          <w:tcPr>
            <w:tcW w:w="3964" w:type="dxa"/>
          </w:tcPr>
          <w:p w14:paraId="54B37028" w14:textId="77777777" w:rsidR="00B00736" w:rsidRPr="001902C6" w:rsidRDefault="00B00736" w:rsidP="00B00736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902C6">
              <w:rPr>
                <w:rFonts w:ascii="Arial" w:eastAsia="Times New Roman" w:hAnsi="Arial" w:cs="Arial"/>
                <w:b/>
                <w:bCs/>
                <w:lang w:eastAsia="en-GB"/>
              </w:rPr>
              <w:t>Music</w:t>
            </w:r>
          </w:p>
          <w:p w14:paraId="11C86ED3" w14:textId="2B63D5CB" w:rsidR="00B00736" w:rsidRDefault="00B00736" w:rsidP="00B00736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-</w:t>
            </w:r>
            <w:r w:rsidRPr="001902C6">
              <w:rPr>
                <w:rFonts w:eastAsia="Times New Roman" w:cstheme="minorHAnsi"/>
                <w:sz w:val="20"/>
                <w:szCs w:val="20"/>
                <w:lang w:eastAsia="en-GB"/>
              </w:rPr>
              <w:t>Ability to manipulate range of resources</w:t>
            </w:r>
          </w:p>
        </w:tc>
        <w:tc>
          <w:tcPr>
            <w:tcW w:w="6798" w:type="dxa"/>
          </w:tcPr>
          <w:p w14:paraId="4368064B" w14:textId="77777777" w:rsidR="00B00736" w:rsidRPr="001902C6" w:rsidRDefault="00B00736" w:rsidP="00B00736">
            <w:pPr>
              <w:rPr>
                <w:rFonts w:cstheme="minorHAnsi"/>
                <w:sz w:val="20"/>
                <w:szCs w:val="20"/>
              </w:rPr>
            </w:pPr>
            <w:r w:rsidRPr="001902C6">
              <w:rPr>
                <w:rFonts w:cstheme="minorHAnsi"/>
                <w:sz w:val="20"/>
                <w:szCs w:val="20"/>
              </w:rPr>
              <w:t>Support for finger placement</w:t>
            </w:r>
          </w:p>
          <w:p w14:paraId="51505F94" w14:textId="08C64F94" w:rsidR="00B00736" w:rsidRPr="001902C6" w:rsidRDefault="00B00736" w:rsidP="00B00736">
            <w:pPr>
              <w:rPr>
                <w:sz w:val="20"/>
                <w:szCs w:val="20"/>
              </w:rPr>
            </w:pPr>
            <w:r w:rsidRPr="001902C6">
              <w:rPr>
                <w:rFonts w:cstheme="minorHAnsi"/>
                <w:sz w:val="20"/>
                <w:szCs w:val="20"/>
              </w:rPr>
              <w:t>Adapted equipment</w:t>
            </w:r>
          </w:p>
        </w:tc>
      </w:tr>
    </w:tbl>
    <w:p w14:paraId="644886F7" w14:textId="77777777" w:rsidR="001B69C5" w:rsidRDefault="001B69C5" w:rsidP="009C74EE">
      <w:pPr>
        <w:rPr>
          <w:rFonts w:cstheme="minorHAnsi"/>
          <w:sz w:val="18"/>
          <w:szCs w:val="18"/>
        </w:rPr>
      </w:pPr>
    </w:p>
    <w:p w14:paraId="7FC8B61D" w14:textId="7FA23D71" w:rsidR="001B69C5" w:rsidRPr="00385A9F" w:rsidRDefault="001B69C5" w:rsidP="0087690B">
      <w:pPr>
        <w:rPr>
          <w:rFonts w:cstheme="minorHAnsi"/>
          <w:sz w:val="18"/>
          <w:szCs w:val="18"/>
        </w:rPr>
      </w:pPr>
    </w:p>
    <w:p w14:paraId="3AF14DB1" w14:textId="77777777" w:rsidR="00922E47" w:rsidRDefault="00922E47" w:rsidP="00F97B1E">
      <w:pPr>
        <w:pStyle w:val="NoSpacing"/>
        <w:rPr>
          <w:rFonts w:ascii="Arial" w:eastAsia="Times New Roman" w:hAnsi="Arial" w:cs="Arial"/>
          <w:lang w:eastAsia="en-GB"/>
        </w:rPr>
      </w:pPr>
    </w:p>
    <w:p w14:paraId="63B66B92" w14:textId="6FBF4E53" w:rsidR="00356536" w:rsidRDefault="00212F76">
      <w:r>
        <w:t>Assessment for learning</w:t>
      </w:r>
    </w:p>
    <w:p w14:paraId="6CE30109" w14:textId="1A4E2221" w:rsidR="004C5D8F" w:rsidRDefault="00212F76">
      <w:r>
        <w:t>Teachers</w:t>
      </w:r>
      <w:r w:rsidR="000437B5">
        <w:t xml:space="preserve"> </w:t>
      </w:r>
      <w:r w:rsidR="0000127D">
        <w:t xml:space="preserve">and teaching assistants </w:t>
      </w:r>
      <w:r w:rsidR="000437B5">
        <w:t>constantly</w:t>
      </w:r>
      <w:r>
        <w:t xml:space="preserve"> assess how well </w:t>
      </w:r>
      <w:r w:rsidR="0078534D">
        <w:t>all</w:t>
      </w:r>
      <w:r>
        <w:t xml:space="preserve"> pupils</w:t>
      </w:r>
      <w:r w:rsidR="0078534D">
        <w:t>, including SEND pupils</w:t>
      </w:r>
      <w:r>
        <w:t xml:space="preserve"> are meeting the learning objectives of each lesson. </w:t>
      </w:r>
      <w:r w:rsidR="2E251744">
        <w:t xml:space="preserve">Dedicated PPA time is given for feedback between the adults. </w:t>
      </w:r>
      <w:r w:rsidR="00584F49">
        <w:t xml:space="preserve">Strategies include </w:t>
      </w:r>
      <w:r w:rsidR="00E07C0C">
        <w:t>listening to paired talk, targeting questioning</w:t>
      </w:r>
      <w:r w:rsidR="00067AAC">
        <w:t xml:space="preserve"> (often after paired talk), asking whole class true/false questions</w:t>
      </w:r>
      <w:r w:rsidR="00C46509">
        <w:t>, observing what pupils write on mini whiteboards</w:t>
      </w:r>
      <w:r w:rsidR="00753C01">
        <w:t>, giving quick low stakes quizzes</w:t>
      </w:r>
      <w:r w:rsidR="00C46509">
        <w:t xml:space="preserve">. While </w:t>
      </w:r>
      <w:r w:rsidR="00753C01">
        <w:t>pupils</w:t>
      </w:r>
      <w:r w:rsidR="00C46509">
        <w:t xml:space="preserve"> </w:t>
      </w:r>
      <w:r w:rsidR="00753C01">
        <w:t>a</w:t>
      </w:r>
      <w:r w:rsidR="00C46509">
        <w:t xml:space="preserve">re </w:t>
      </w:r>
      <w:r w:rsidR="0000127D">
        <w:t>working, teachers and teaching assistants check on their progress and provide immediate feedback at the point of learning</w:t>
      </w:r>
      <w:r w:rsidR="00153738">
        <w:t xml:space="preserve">. </w:t>
      </w:r>
      <w:r w:rsidR="00EF4886">
        <w:t xml:space="preserve">Any misconceptions are addressed. </w:t>
      </w:r>
      <w:r w:rsidR="00153738">
        <w:t>They</w:t>
      </w:r>
      <w:r w:rsidR="00625AA2">
        <w:t xml:space="preserve"> </w:t>
      </w:r>
      <w:r w:rsidR="00A913C4">
        <w:t xml:space="preserve">often </w:t>
      </w:r>
      <w:r w:rsidR="00153738">
        <w:t>ask</w:t>
      </w:r>
      <w:r w:rsidR="00A913C4">
        <w:t xml:space="preserve"> open ended questions</w:t>
      </w:r>
      <w:r w:rsidR="00153738">
        <w:t>/provide scaffolds</w:t>
      </w:r>
      <w:r w:rsidR="00A913C4">
        <w:t xml:space="preserve"> to</w:t>
      </w:r>
      <w:r w:rsidR="0090298C">
        <w:t xml:space="preserve"> allow lea</w:t>
      </w:r>
      <w:r w:rsidR="00A913C4">
        <w:t>r</w:t>
      </w:r>
      <w:r w:rsidR="0090298C">
        <w:t>ners to develop their independence</w:t>
      </w:r>
      <w:r w:rsidR="00A913C4">
        <w:t xml:space="preserve"> </w:t>
      </w:r>
      <w:r w:rsidR="00153738">
        <w:t xml:space="preserve">and overcome </w:t>
      </w:r>
      <w:r w:rsidR="00EF4886">
        <w:t>challenges themselves</w:t>
      </w:r>
      <w:r w:rsidR="0000127D">
        <w:t>.</w:t>
      </w:r>
      <w:r w:rsidR="00753C01">
        <w:t xml:space="preserve"> </w:t>
      </w:r>
      <w:r w:rsidR="00C90415">
        <w:t xml:space="preserve">Teacher and teaching assistant pay particular attention to the SEND pupils to ensure that </w:t>
      </w:r>
      <w:r w:rsidR="00E70920">
        <w:t xml:space="preserve">they make good progress within each lesson. They analyse the success of the SEND </w:t>
      </w:r>
      <w:r w:rsidR="00BB1322">
        <w:t xml:space="preserve">curriculum </w:t>
      </w:r>
      <w:r w:rsidR="00E70920">
        <w:t xml:space="preserve">adaptions and strategies and where appropriate, alter </w:t>
      </w:r>
      <w:r w:rsidR="00BB1322">
        <w:t>them</w:t>
      </w:r>
      <w:r w:rsidR="00E70920">
        <w:t xml:space="preserve"> to best support individual pupils</w:t>
      </w:r>
      <w:r w:rsidR="00D54945">
        <w:t xml:space="preserve"> ensuring that most SEND pupils </w:t>
      </w:r>
      <w:r w:rsidR="00F554B9">
        <w:t xml:space="preserve">successfully access the full Curzon curriculum. </w:t>
      </w:r>
    </w:p>
    <w:p w14:paraId="110E810B" w14:textId="77777777" w:rsidR="00761497" w:rsidRDefault="00761497"/>
    <w:p w14:paraId="6F822DF2" w14:textId="2E1613B5" w:rsidR="009D5150" w:rsidRDefault="009D5150"/>
    <w:p w14:paraId="24B81ADF" w14:textId="77777777" w:rsidR="00783199" w:rsidRPr="00783199" w:rsidRDefault="00783199" w:rsidP="00783199">
      <w:pPr>
        <w:pStyle w:val="NoSpacing"/>
      </w:pPr>
    </w:p>
    <w:sectPr w:rsidR="00783199" w:rsidRPr="00783199" w:rsidSect="00956BD6">
      <w:footerReference w:type="default" r:id="rId14"/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2A87" w14:textId="77777777" w:rsidR="000242F9" w:rsidRDefault="000242F9" w:rsidP="0098009B">
      <w:pPr>
        <w:spacing w:after="0" w:line="240" w:lineRule="auto"/>
      </w:pPr>
      <w:r>
        <w:separator/>
      </w:r>
    </w:p>
  </w:endnote>
  <w:endnote w:type="continuationSeparator" w:id="0">
    <w:p w14:paraId="648E91A7" w14:textId="77777777" w:rsidR="000242F9" w:rsidRDefault="000242F9" w:rsidP="0098009B">
      <w:pPr>
        <w:spacing w:after="0" w:line="240" w:lineRule="auto"/>
      </w:pPr>
      <w:r>
        <w:continuationSeparator/>
      </w:r>
    </w:p>
  </w:endnote>
  <w:endnote w:type="continuationNotice" w:id="1">
    <w:p w14:paraId="7F72341B" w14:textId="77777777" w:rsidR="000242F9" w:rsidRDefault="000242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9C86" w14:textId="77777777" w:rsidR="009D5150" w:rsidRDefault="009D5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1EA6" w14:textId="77777777" w:rsidR="000242F9" w:rsidRDefault="000242F9" w:rsidP="0098009B">
      <w:pPr>
        <w:spacing w:after="0" w:line="240" w:lineRule="auto"/>
      </w:pPr>
      <w:r>
        <w:separator/>
      </w:r>
    </w:p>
  </w:footnote>
  <w:footnote w:type="continuationSeparator" w:id="0">
    <w:p w14:paraId="443943FC" w14:textId="77777777" w:rsidR="000242F9" w:rsidRDefault="000242F9" w:rsidP="0098009B">
      <w:pPr>
        <w:spacing w:after="0" w:line="240" w:lineRule="auto"/>
      </w:pPr>
      <w:r>
        <w:continuationSeparator/>
      </w:r>
    </w:p>
  </w:footnote>
  <w:footnote w:type="continuationNotice" w:id="1">
    <w:p w14:paraId="53649535" w14:textId="77777777" w:rsidR="000242F9" w:rsidRDefault="000242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847"/>
    <w:multiLevelType w:val="hybridMultilevel"/>
    <w:tmpl w:val="FA94BFB8"/>
    <w:lvl w:ilvl="0" w:tplc="DDCC9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44A4"/>
    <w:multiLevelType w:val="hybridMultilevel"/>
    <w:tmpl w:val="30C20E56"/>
    <w:lvl w:ilvl="0" w:tplc="864EC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6DAA"/>
    <w:multiLevelType w:val="multilevel"/>
    <w:tmpl w:val="D7B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855C1"/>
    <w:multiLevelType w:val="hybridMultilevel"/>
    <w:tmpl w:val="1FCAFC08"/>
    <w:lvl w:ilvl="0" w:tplc="63E82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B29ED"/>
    <w:multiLevelType w:val="hybridMultilevel"/>
    <w:tmpl w:val="F3CC5D18"/>
    <w:lvl w:ilvl="0" w:tplc="C3B8D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E2E19"/>
    <w:multiLevelType w:val="hybridMultilevel"/>
    <w:tmpl w:val="59B0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3D9"/>
    <w:multiLevelType w:val="hybridMultilevel"/>
    <w:tmpl w:val="A16C3DA2"/>
    <w:lvl w:ilvl="0" w:tplc="1A048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F7E2D"/>
    <w:multiLevelType w:val="hybridMultilevel"/>
    <w:tmpl w:val="8ECCC282"/>
    <w:lvl w:ilvl="0" w:tplc="BD24C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606EE"/>
    <w:multiLevelType w:val="hybridMultilevel"/>
    <w:tmpl w:val="D0526918"/>
    <w:lvl w:ilvl="0" w:tplc="8B5A7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625C9"/>
    <w:multiLevelType w:val="hybridMultilevel"/>
    <w:tmpl w:val="554CD868"/>
    <w:lvl w:ilvl="0" w:tplc="3D843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153D6"/>
    <w:multiLevelType w:val="hybridMultilevel"/>
    <w:tmpl w:val="147A00EC"/>
    <w:lvl w:ilvl="0" w:tplc="4F4CA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45DD0"/>
    <w:multiLevelType w:val="hybridMultilevel"/>
    <w:tmpl w:val="7AE2D7A0"/>
    <w:lvl w:ilvl="0" w:tplc="21F87C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40869"/>
    <w:multiLevelType w:val="hybridMultilevel"/>
    <w:tmpl w:val="1A4410E2"/>
    <w:lvl w:ilvl="0" w:tplc="DA268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F5A03"/>
    <w:multiLevelType w:val="hybridMultilevel"/>
    <w:tmpl w:val="9FAE865E"/>
    <w:lvl w:ilvl="0" w:tplc="08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4" w15:restartNumberingAfterBreak="0">
    <w:nsid w:val="34A01F82"/>
    <w:multiLevelType w:val="hybridMultilevel"/>
    <w:tmpl w:val="7144963C"/>
    <w:lvl w:ilvl="0" w:tplc="2702C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C2F76"/>
    <w:multiLevelType w:val="hybridMultilevel"/>
    <w:tmpl w:val="58D2DD54"/>
    <w:lvl w:ilvl="0" w:tplc="5EBA5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D3E84"/>
    <w:multiLevelType w:val="hybridMultilevel"/>
    <w:tmpl w:val="F96EAF6C"/>
    <w:lvl w:ilvl="0" w:tplc="311A0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B2F88"/>
    <w:multiLevelType w:val="hybridMultilevel"/>
    <w:tmpl w:val="4B14C134"/>
    <w:lvl w:ilvl="0" w:tplc="B68A63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E7703"/>
    <w:multiLevelType w:val="hybridMultilevel"/>
    <w:tmpl w:val="97623520"/>
    <w:lvl w:ilvl="0" w:tplc="FF54E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51ACB"/>
    <w:multiLevelType w:val="hybridMultilevel"/>
    <w:tmpl w:val="E4A2D5D4"/>
    <w:lvl w:ilvl="0" w:tplc="B43A9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32A5"/>
    <w:multiLevelType w:val="hybridMultilevel"/>
    <w:tmpl w:val="3CCCBA32"/>
    <w:lvl w:ilvl="0" w:tplc="028AA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059D2"/>
    <w:multiLevelType w:val="hybridMultilevel"/>
    <w:tmpl w:val="259AD8B6"/>
    <w:lvl w:ilvl="0" w:tplc="B9B28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900E2"/>
    <w:multiLevelType w:val="hybridMultilevel"/>
    <w:tmpl w:val="CF16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E3CD3"/>
    <w:multiLevelType w:val="hybridMultilevel"/>
    <w:tmpl w:val="6F64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367A8"/>
    <w:multiLevelType w:val="hybridMultilevel"/>
    <w:tmpl w:val="F274E0B2"/>
    <w:lvl w:ilvl="0" w:tplc="F3EC4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91676"/>
    <w:multiLevelType w:val="hybridMultilevel"/>
    <w:tmpl w:val="0854EABC"/>
    <w:lvl w:ilvl="0" w:tplc="C61E0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062E"/>
    <w:multiLevelType w:val="hybridMultilevel"/>
    <w:tmpl w:val="096CB2D0"/>
    <w:lvl w:ilvl="0" w:tplc="730C0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4627F"/>
    <w:multiLevelType w:val="hybridMultilevel"/>
    <w:tmpl w:val="F5E88E7E"/>
    <w:lvl w:ilvl="0" w:tplc="5E56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401CE"/>
    <w:multiLevelType w:val="hybridMultilevel"/>
    <w:tmpl w:val="6D2C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04CCC"/>
    <w:multiLevelType w:val="hybridMultilevel"/>
    <w:tmpl w:val="BE8A60C2"/>
    <w:lvl w:ilvl="0" w:tplc="43103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A2D13"/>
    <w:multiLevelType w:val="hybridMultilevel"/>
    <w:tmpl w:val="ECA65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A4D44"/>
    <w:multiLevelType w:val="hybridMultilevel"/>
    <w:tmpl w:val="9CF02FF8"/>
    <w:lvl w:ilvl="0" w:tplc="44746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A19E6"/>
    <w:multiLevelType w:val="hybridMultilevel"/>
    <w:tmpl w:val="552AC51E"/>
    <w:lvl w:ilvl="0" w:tplc="A498F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3484"/>
    <w:multiLevelType w:val="hybridMultilevel"/>
    <w:tmpl w:val="7D580DEE"/>
    <w:lvl w:ilvl="0" w:tplc="DA081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93522">
    <w:abstractNumId w:val="23"/>
  </w:num>
  <w:num w:numId="2" w16cid:durableId="1816873463">
    <w:abstractNumId w:val="28"/>
  </w:num>
  <w:num w:numId="3" w16cid:durableId="1334337019">
    <w:abstractNumId w:val="5"/>
  </w:num>
  <w:num w:numId="4" w16cid:durableId="680086888">
    <w:abstractNumId w:val="30"/>
  </w:num>
  <w:num w:numId="5" w16cid:durableId="1117064808">
    <w:abstractNumId w:val="13"/>
  </w:num>
  <w:num w:numId="6" w16cid:durableId="1797484934">
    <w:abstractNumId w:val="22"/>
  </w:num>
  <w:num w:numId="7" w16cid:durableId="1675954832">
    <w:abstractNumId w:val="7"/>
  </w:num>
  <w:num w:numId="8" w16cid:durableId="1120761460">
    <w:abstractNumId w:val="15"/>
  </w:num>
  <w:num w:numId="9" w16cid:durableId="1747416404">
    <w:abstractNumId w:val="8"/>
  </w:num>
  <w:num w:numId="10" w16cid:durableId="1595237949">
    <w:abstractNumId w:val="9"/>
  </w:num>
  <w:num w:numId="11" w16cid:durableId="1094979348">
    <w:abstractNumId w:val="17"/>
  </w:num>
  <w:num w:numId="12" w16cid:durableId="1229924200">
    <w:abstractNumId w:val="27"/>
  </w:num>
  <w:num w:numId="13" w16cid:durableId="702903481">
    <w:abstractNumId w:val="33"/>
  </w:num>
  <w:num w:numId="14" w16cid:durableId="1184906588">
    <w:abstractNumId w:val="25"/>
  </w:num>
  <w:num w:numId="15" w16cid:durableId="435565310">
    <w:abstractNumId w:val="10"/>
  </w:num>
  <w:num w:numId="16" w16cid:durableId="589581737">
    <w:abstractNumId w:val="1"/>
  </w:num>
  <w:num w:numId="17" w16cid:durableId="1732078057">
    <w:abstractNumId w:val="12"/>
  </w:num>
  <w:num w:numId="18" w16cid:durableId="538201143">
    <w:abstractNumId w:val="24"/>
  </w:num>
  <w:num w:numId="19" w16cid:durableId="1873960205">
    <w:abstractNumId w:val="29"/>
  </w:num>
  <w:num w:numId="20" w16cid:durableId="106581097">
    <w:abstractNumId w:val="19"/>
  </w:num>
  <w:num w:numId="21" w16cid:durableId="115025254">
    <w:abstractNumId w:val="0"/>
  </w:num>
  <w:num w:numId="22" w16cid:durableId="151915709">
    <w:abstractNumId w:val="3"/>
  </w:num>
  <w:num w:numId="23" w16cid:durableId="1730686891">
    <w:abstractNumId w:val="14"/>
  </w:num>
  <w:num w:numId="24" w16cid:durableId="162863758">
    <w:abstractNumId w:val="32"/>
  </w:num>
  <w:num w:numId="25" w16cid:durableId="1801267660">
    <w:abstractNumId w:val="16"/>
  </w:num>
  <w:num w:numId="26" w16cid:durableId="681129034">
    <w:abstractNumId w:val="21"/>
  </w:num>
  <w:num w:numId="27" w16cid:durableId="1137797946">
    <w:abstractNumId w:val="31"/>
  </w:num>
  <w:num w:numId="28" w16cid:durableId="274949098">
    <w:abstractNumId w:val="18"/>
  </w:num>
  <w:num w:numId="29" w16cid:durableId="17400528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 w16cid:durableId="17400528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17400528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17400528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17400528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17400528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7400528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17400528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17400528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17400528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17400528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1165703014">
    <w:abstractNumId w:val="6"/>
  </w:num>
  <w:num w:numId="41" w16cid:durableId="1343245972">
    <w:abstractNumId w:val="26"/>
  </w:num>
  <w:num w:numId="42" w16cid:durableId="1393114402">
    <w:abstractNumId w:val="11"/>
  </w:num>
  <w:num w:numId="43" w16cid:durableId="707800396">
    <w:abstractNumId w:val="20"/>
  </w:num>
  <w:num w:numId="44" w16cid:durableId="29692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9B"/>
    <w:rsid w:val="0000127D"/>
    <w:rsid w:val="00007351"/>
    <w:rsid w:val="000242F9"/>
    <w:rsid w:val="00025449"/>
    <w:rsid w:val="000437B5"/>
    <w:rsid w:val="0005584C"/>
    <w:rsid w:val="00067AAC"/>
    <w:rsid w:val="000826AC"/>
    <w:rsid w:val="00086544"/>
    <w:rsid w:val="000D4CC9"/>
    <w:rsid w:val="000F0A38"/>
    <w:rsid w:val="000F4BF2"/>
    <w:rsid w:val="001018EA"/>
    <w:rsid w:val="001262CE"/>
    <w:rsid w:val="0013268A"/>
    <w:rsid w:val="001447E1"/>
    <w:rsid w:val="00153738"/>
    <w:rsid w:val="00157157"/>
    <w:rsid w:val="00172A79"/>
    <w:rsid w:val="001902C6"/>
    <w:rsid w:val="00190DF4"/>
    <w:rsid w:val="00197E29"/>
    <w:rsid w:val="001A005F"/>
    <w:rsid w:val="001B0AD5"/>
    <w:rsid w:val="001B36D0"/>
    <w:rsid w:val="001B69C5"/>
    <w:rsid w:val="001F04EF"/>
    <w:rsid w:val="001F4D55"/>
    <w:rsid w:val="00210B6E"/>
    <w:rsid w:val="00212F76"/>
    <w:rsid w:val="00213C15"/>
    <w:rsid w:val="00217E75"/>
    <w:rsid w:val="00225B15"/>
    <w:rsid w:val="00233C70"/>
    <w:rsid w:val="00235384"/>
    <w:rsid w:val="00247A18"/>
    <w:rsid w:val="002500BB"/>
    <w:rsid w:val="002552D5"/>
    <w:rsid w:val="002936F7"/>
    <w:rsid w:val="00294EBC"/>
    <w:rsid w:val="002A1F3C"/>
    <w:rsid w:val="002A335B"/>
    <w:rsid w:val="002A622C"/>
    <w:rsid w:val="002B1386"/>
    <w:rsid w:val="002B1995"/>
    <w:rsid w:val="002C7F88"/>
    <w:rsid w:val="002F1333"/>
    <w:rsid w:val="002F3351"/>
    <w:rsid w:val="002F6C69"/>
    <w:rsid w:val="00330848"/>
    <w:rsid w:val="0034712A"/>
    <w:rsid w:val="00356536"/>
    <w:rsid w:val="00370344"/>
    <w:rsid w:val="00372BB2"/>
    <w:rsid w:val="00385A9F"/>
    <w:rsid w:val="00397E8C"/>
    <w:rsid w:val="003B1209"/>
    <w:rsid w:val="003C3B3E"/>
    <w:rsid w:val="003E17B0"/>
    <w:rsid w:val="00405D72"/>
    <w:rsid w:val="00426D13"/>
    <w:rsid w:val="00443594"/>
    <w:rsid w:val="004620FF"/>
    <w:rsid w:val="00466538"/>
    <w:rsid w:val="00481AB9"/>
    <w:rsid w:val="00486A67"/>
    <w:rsid w:val="004951ED"/>
    <w:rsid w:val="00497DE1"/>
    <w:rsid w:val="004C5D8F"/>
    <w:rsid w:val="004E094F"/>
    <w:rsid w:val="004F65D7"/>
    <w:rsid w:val="004F7D72"/>
    <w:rsid w:val="005078CF"/>
    <w:rsid w:val="00514FEA"/>
    <w:rsid w:val="0052369F"/>
    <w:rsid w:val="00575CE0"/>
    <w:rsid w:val="00584F49"/>
    <w:rsid w:val="005A67B5"/>
    <w:rsid w:val="005B6A51"/>
    <w:rsid w:val="005C5BB4"/>
    <w:rsid w:val="005F147D"/>
    <w:rsid w:val="0061009B"/>
    <w:rsid w:val="006146BB"/>
    <w:rsid w:val="00625AA2"/>
    <w:rsid w:val="006318F6"/>
    <w:rsid w:val="00635809"/>
    <w:rsid w:val="00654161"/>
    <w:rsid w:val="00675A14"/>
    <w:rsid w:val="00683AC0"/>
    <w:rsid w:val="006A5359"/>
    <w:rsid w:val="006C787E"/>
    <w:rsid w:val="006E5890"/>
    <w:rsid w:val="00711CFD"/>
    <w:rsid w:val="00750D94"/>
    <w:rsid w:val="007530A6"/>
    <w:rsid w:val="00753C01"/>
    <w:rsid w:val="00761497"/>
    <w:rsid w:val="0077377D"/>
    <w:rsid w:val="00783199"/>
    <w:rsid w:val="0078534D"/>
    <w:rsid w:val="00797E9D"/>
    <w:rsid w:val="007D57E1"/>
    <w:rsid w:val="007E60B1"/>
    <w:rsid w:val="007E69C6"/>
    <w:rsid w:val="007F547A"/>
    <w:rsid w:val="00813FED"/>
    <w:rsid w:val="00816382"/>
    <w:rsid w:val="00816704"/>
    <w:rsid w:val="00823BE4"/>
    <w:rsid w:val="008355E1"/>
    <w:rsid w:val="00846629"/>
    <w:rsid w:val="008749A0"/>
    <w:rsid w:val="0087690B"/>
    <w:rsid w:val="00892EBC"/>
    <w:rsid w:val="008B0DAB"/>
    <w:rsid w:val="008D29C0"/>
    <w:rsid w:val="008F4CD3"/>
    <w:rsid w:val="008F5377"/>
    <w:rsid w:val="008F77B7"/>
    <w:rsid w:val="0090298C"/>
    <w:rsid w:val="0090709B"/>
    <w:rsid w:val="00911DB7"/>
    <w:rsid w:val="00920B89"/>
    <w:rsid w:val="00921CAD"/>
    <w:rsid w:val="00922E47"/>
    <w:rsid w:val="00954269"/>
    <w:rsid w:val="00956BD6"/>
    <w:rsid w:val="0098009B"/>
    <w:rsid w:val="00993AF2"/>
    <w:rsid w:val="00997435"/>
    <w:rsid w:val="009A6E76"/>
    <w:rsid w:val="009B4DE3"/>
    <w:rsid w:val="009C74EE"/>
    <w:rsid w:val="009D5150"/>
    <w:rsid w:val="009E255E"/>
    <w:rsid w:val="009E2987"/>
    <w:rsid w:val="009F0600"/>
    <w:rsid w:val="009F2E76"/>
    <w:rsid w:val="00A20A41"/>
    <w:rsid w:val="00A233D6"/>
    <w:rsid w:val="00A24E96"/>
    <w:rsid w:val="00A27381"/>
    <w:rsid w:val="00A42122"/>
    <w:rsid w:val="00A5561C"/>
    <w:rsid w:val="00A66E65"/>
    <w:rsid w:val="00A67585"/>
    <w:rsid w:val="00A80F51"/>
    <w:rsid w:val="00A8637A"/>
    <w:rsid w:val="00A913C4"/>
    <w:rsid w:val="00A91BCC"/>
    <w:rsid w:val="00A91D17"/>
    <w:rsid w:val="00A95C10"/>
    <w:rsid w:val="00AD3F17"/>
    <w:rsid w:val="00AE1AC4"/>
    <w:rsid w:val="00B00736"/>
    <w:rsid w:val="00B12BDC"/>
    <w:rsid w:val="00B20863"/>
    <w:rsid w:val="00B24A64"/>
    <w:rsid w:val="00B4449C"/>
    <w:rsid w:val="00B52887"/>
    <w:rsid w:val="00B622F9"/>
    <w:rsid w:val="00B634E2"/>
    <w:rsid w:val="00B65F30"/>
    <w:rsid w:val="00B83AAF"/>
    <w:rsid w:val="00B8761D"/>
    <w:rsid w:val="00B974FA"/>
    <w:rsid w:val="00B97D10"/>
    <w:rsid w:val="00BB1322"/>
    <w:rsid w:val="00BC11CF"/>
    <w:rsid w:val="00BC2158"/>
    <w:rsid w:val="00BC4A2B"/>
    <w:rsid w:val="00C0329A"/>
    <w:rsid w:val="00C06E42"/>
    <w:rsid w:val="00C20E6E"/>
    <w:rsid w:val="00C24607"/>
    <w:rsid w:val="00C43467"/>
    <w:rsid w:val="00C45441"/>
    <w:rsid w:val="00C46509"/>
    <w:rsid w:val="00C542F7"/>
    <w:rsid w:val="00C55B4C"/>
    <w:rsid w:val="00C6069F"/>
    <w:rsid w:val="00C76BB9"/>
    <w:rsid w:val="00C90415"/>
    <w:rsid w:val="00CB33D5"/>
    <w:rsid w:val="00D00F6D"/>
    <w:rsid w:val="00D133A2"/>
    <w:rsid w:val="00D20ED6"/>
    <w:rsid w:val="00D2188F"/>
    <w:rsid w:val="00D41BDF"/>
    <w:rsid w:val="00D43B9C"/>
    <w:rsid w:val="00D54945"/>
    <w:rsid w:val="00D67C01"/>
    <w:rsid w:val="00D76C1A"/>
    <w:rsid w:val="00DB756D"/>
    <w:rsid w:val="00DC7D11"/>
    <w:rsid w:val="00DD210B"/>
    <w:rsid w:val="00DD244D"/>
    <w:rsid w:val="00DE619C"/>
    <w:rsid w:val="00DF2719"/>
    <w:rsid w:val="00DF6AF2"/>
    <w:rsid w:val="00E07C0C"/>
    <w:rsid w:val="00E2556B"/>
    <w:rsid w:val="00E41D48"/>
    <w:rsid w:val="00E502F1"/>
    <w:rsid w:val="00E55157"/>
    <w:rsid w:val="00E56FF2"/>
    <w:rsid w:val="00E60DAE"/>
    <w:rsid w:val="00E70920"/>
    <w:rsid w:val="00E72DD9"/>
    <w:rsid w:val="00E942CC"/>
    <w:rsid w:val="00EA03A1"/>
    <w:rsid w:val="00EB1323"/>
    <w:rsid w:val="00ED35D5"/>
    <w:rsid w:val="00EF4886"/>
    <w:rsid w:val="00F12518"/>
    <w:rsid w:val="00F217E4"/>
    <w:rsid w:val="00F232DB"/>
    <w:rsid w:val="00F239CE"/>
    <w:rsid w:val="00F27D63"/>
    <w:rsid w:val="00F554B9"/>
    <w:rsid w:val="00F5591F"/>
    <w:rsid w:val="00F61F98"/>
    <w:rsid w:val="00F97B1E"/>
    <w:rsid w:val="00FC3D3B"/>
    <w:rsid w:val="00FD4D6F"/>
    <w:rsid w:val="00FE3102"/>
    <w:rsid w:val="00FE3B22"/>
    <w:rsid w:val="00FE7533"/>
    <w:rsid w:val="01B8620A"/>
    <w:rsid w:val="2A2248AB"/>
    <w:rsid w:val="2A27E2A4"/>
    <w:rsid w:val="2BD3F7C8"/>
    <w:rsid w:val="2D46EAFA"/>
    <w:rsid w:val="2E251744"/>
    <w:rsid w:val="3123D6EE"/>
    <w:rsid w:val="37237D0C"/>
    <w:rsid w:val="49206E54"/>
    <w:rsid w:val="5EE1C190"/>
    <w:rsid w:val="6487DFC3"/>
    <w:rsid w:val="7B1EB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84141"/>
  <w15:chartTrackingRefBased/>
  <w15:docId w15:val="{7D3388C9-ED5B-4EFF-8934-7826A125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09B"/>
  </w:style>
  <w:style w:type="paragraph" w:styleId="Footer">
    <w:name w:val="footer"/>
    <w:basedOn w:val="Normal"/>
    <w:link w:val="FooterChar"/>
    <w:uiPriority w:val="99"/>
    <w:unhideWhenUsed/>
    <w:rsid w:val="00980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09B"/>
  </w:style>
  <w:style w:type="paragraph" w:styleId="ListParagraph">
    <w:name w:val="List Paragraph"/>
    <w:basedOn w:val="Normal"/>
    <w:uiPriority w:val="34"/>
    <w:qFormat/>
    <w:rsid w:val="0098009B"/>
    <w:pPr>
      <w:ind w:left="720"/>
      <w:contextualSpacing/>
    </w:pPr>
  </w:style>
  <w:style w:type="paragraph" w:styleId="NoSpacing">
    <w:name w:val="No Spacing"/>
    <w:uiPriority w:val="1"/>
    <w:qFormat/>
    <w:rsid w:val="00F97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fe595919-c4e2-4742-b5bb-4d56b048f43d" xsi:nil="true"/>
    <lcf76f155ced4ddcb4097134ff3c332f xmlns="fe595919-c4e2-4742-b5bb-4d56b048f43d">
      <Terms xmlns="http://schemas.microsoft.com/office/infopath/2007/PartnerControls"/>
    </lcf76f155ced4ddcb4097134ff3c332f>
    <MigrationWizIdPermissions xmlns="fe595919-c4e2-4742-b5bb-4d56b048f43d" xsi:nil="true"/>
    <MigrationWizIdVersion xmlns="fe595919-c4e2-4742-b5bb-4d56b048f43d" xsi:nil="true"/>
    <TaxCatchAll xmlns="9ea6f351-de46-4af1-b6ce-adc8951c6fe8" xsi:nil="true"/>
    <lcf76f155ced4ddcb4097134ff3c332f0 xmlns="fe595919-c4e2-4742-b5bb-4d56b048f43d" xsi:nil="true"/>
    <lcf76f155ced4ddcb4097134ff3c332f1 xmlns="fe595919-c4e2-4742-b5bb-4d56b048f4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5E8C0380C994EBB47807F5C08C091" ma:contentTypeVersion="22" ma:contentTypeDescription="Create a new document." ma:contentTypeScope="" ma:versionID="d136bb1a1bd1c1eae1e6cddb557667fb">
  <xsd:schema xmlns:xsd="http://www.w3.org/2001/XMLSchema" xmlns:xs="http://www.w3.org/2001/XMLSchema" xmlns:p="http://schemas.microsoft.com/office/2006/metadata/properties" xmlns:ns2="fe595919-c4e2-4742-b5bb-4d56b048f43d" xmlns:ns3="9ea6f351-de46-4af1-b6ce-adc8951c6fe8" targetNamespace="http://schemas.microsoft.com/office/2006/metadata/properties" ma:root="true" ma:fieldsID="c03390dcebba6fc7abb43d9a368a9ba1" ns2:_="" ns3:_="">
    <xsd:import namespace="fe595919-c4e2-4742-b5bb-4d56b048f43d"/>
    <xsd:import namespace="9ea6f351-de46-4af1-b6ce-adc8951c6fe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1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95919-c4e2-4742-b5bb-4d56b048f43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1" ma:index="18" nillable="true" ma:displayName="Image Tags_0" ma:hidden="true" ma:internalName="lcf76f155ced4ddcb4097134ff3c332f1" ma:readOnly="fals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8dad2d-7a76-423e-b4e0-370171c6c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f351-de46-4af1-b6ce-adc8951c6fe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32d127-385f-4897-a65f-6b5f5bc1eab9}" ma:internalName="TaxCatchAll" ma:showField="CatchAllData" ma:web="9ea6f351-de46-4af1-b6ce-adc8951c6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5EC9A-0333-4415-BBA6-9122A6BAD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48D95-5B4D-4D64-92F9-91AE7FB7E483}">
  <ds:schemaRefs>
    <ds:schemaRef ds:uri="http://schemas.microsoft.com/office/2006/metadata/properties"/>
    <ds:schemaRef ds:uri="http://schemas.microsoft.com/office/infopath/2007/PartnerControls"/>
    <ds:schemaRef ds:uri="fe595919-c4e2-4742-b5bb-4d56b048f43d"/>
    <ds:schemaRef ds:uri="9ea6f351-de46-4af1-b6ce-adc8951c6fe8"/>
  </ds:schemaRefs>
</ds:datastoreItem>
</file>

<file path=customXml/itemProps3.xml><?xml version="1.0" encoding="utf-8"?>
<ds:datastoreItem xmlns:ds="http://schemas.openxmlformats.org/officeDocument/2006/customXml" ds:itemID="{6A3B8313-F6A8-4E66-BB3A-AE69AC18B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95919-c4e2-4742-b5bb-4d56b048f43d"/>
    <ds:schemaRef ds:uri="9ea6f351-de46-4af1-b6ce-adc8951c6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2310</Words>
  <Characters>13169</Characters>
  <Application>Microsoft Office Word</Application>
  <DocSecurity>0</DocSecurity>
  <Lines>109</Lines>
  <Paragraphs>30</Paragraphs>
  <ScaleCrop>false</ScaleCrop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Arnott</dc:creator>
  <cp:keywords/>
  <dc:description/>
  <cp:lastModifiedBy>J Payne</cp:lastModifiedBy>
  <cp:revision>40</cp:revision>
  <dcterms:created xsi:type="dcterms:W3CDTF">2023-11-13T15:55:00Z</dcterms:created>
  <dcterms:modified xsi:type="dcterms:W3CDTF">2025-02-25T11:43:00Z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2023-01-03T18:06:45Z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c5a5007f-3f84-4671-899e-ff07e7938758</vt:lpwstr>
  </property>
  <property fmtid="{D5CDD505-2E9C-101B-9397-08002B2CF9AE}" pid="7" name="MSIP_Label_defa4170-0d19-0005-0004-bc88714345d2_ActionId">
    <vt:lpwstr>bfb7c4a6-7aa2-481e-a697-d42dc2aed7e9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0x0101009CF5E8C0380C994EBB47807F5C08C091</vt:lpwstr>
  </property>
  <property fmtid="{D5CDD505-2E9C-101B-9397-08002B2CF9AE}" pid="10" name="MediaServiceImageTags">
    <vt:lpwstr/>
  </property>
</Properties>
</file>